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C7" w:rsidRPr="00B43444" w:rsidRDefault="00EF477A" w:rsidP="00B43444">
      <w:pPr>
        <w:jc w:val="right"/>
        <w:rPr>
          <w:rFonts w:asciiTheme="minorEastAsia" w:eastAsiaTheme="minorEastAsia" w:hAnsiTheme="minorEastAsia"/>
          <w:b/>
          <w:sz w:val="20"/>
          <w:szCs w:val="20"/>
          <w:lang w:val="it-IT"/>
        </w:rPr>
      </w:pPr>
      <w:proofErr w:type="gramStart"/>
      <w:r w:rsidRPr="00B43444">
        <w:rPr>
          <w:rFonts w:asciiTheme="minorEastAsia" w:eastAsiaTheme="minorEastAsia" w:hAnsiTheme="minorEastAsia" w:hint="eastAsia"/>
          <w:b/>
          <w:sz w:val="32"/>
          <w:szCs w:val="32"/>
          <w:lang w:val="it-IT" w:eastAsia="zh-CN"/>
        </w:rPr>
        <w:t>魏捷</w:t>
      </w:r>
      <w:proofErr w:type="gramEnd"/>
      <w:r w:rsidRPr="00B43444">
        <w:rPr>
          <w:rFonts w:asciiTheme="minorEastAsia" w:eastAsiaTheme="minorEastAsia" w:hAnsiTheme="minorEastAsia" w:hint="eastAsia"/>
          <w:b/>
          <w:sz w:val="32"/>
          <w:szCs w:val="32"/>
          <w:lang w:val="it-IT" w:eastAsia="zh-CN"/>
        </w:rPr>
        <w:tab/>
      </w:r>
      <w:r w:rsidR="00DA58FC" w:rsidRPr="00B43444">
        <w:rPr>
          <w:rFonts w:asciiTheme="minorEastAsia" w:eastAsiaTheme="minorEastAsia" w:hAnsiTheme="minorEastAsia"/>
          <w:b/>
          <w:sz w:val="32"/>
          <w:szCs w:val="32"/>
          <w:lang w:val="it-IT"/>
        </w:rPr>
        <w:tab/>
      </w:r>
      <w:r w:rsidR="00DA58FC" w:rsidRPr="00B43444">
        <w:rPr>
          <w:rFonts w:asciiTheme="minorEastAsia" w:eastAsiaTheme="minorEastAsia" w:hAnsiTheme="minorEastAsia"/>
          <w:b/>
          <w:sz w:val="32"/>
          <w:szCs w:val="32"/>
          <w:lang w:val="it-IT"/>
        </w:rPr>
        <w:tab/>
      </w:r>
      <w:r w:rsidR="00DA58FC" w:rsidRPr="00B43444">
        <w:rPr>
          <w:rFonts w:asciiTheme="minorEastAsia" w:eastAsiaTheme="minorEastAsia" w:hAnsiTheme="minorEastAsia"/>
          <w:b/>
          <w:sz w:val="32"/>
          <w:szCs w:val="32"/>
          <w:lang w:val="it-IT"/>
        </w:rPr>
        <w:tab/>
      </w:r>
      <w:r w:rsidR="00601DC7" w:rsidRPr="00B43444">
        <w:rPr>
          <w:rFonts w:asciiTheme="minorEastAsia" w:eastAsiaTheme="minorEastAsia" w:hAnsiTheme="minorEastAsia"/>
          <w:b/>
          <w:sz w:val="40"/>
          <w:lang w:val="it-IT"/>
        </w:rPr>
        <w:tab/>
      </w:r>
      <w:r w:rsidR="00601DC7" w:rsidRPr="00B43444">
        <w:rPr>
          <w:rFonts w:asciiTheme="minorEastAsia" w:eastAsiaTheme="minorEastAsia" w:hAnsiTheme="minorEastAsia"/>
          <w:b/>
          <w:sz w:val="40"/>
          <w:lang w:val="it-IT"/>
        </w:rPr>
        <w:tab/>
      </w:r>
      <w:r w:rsidR="00780E80" w:rsidRPr="00B43444">
        <w:rPr>
          <w:rFonts w:asciiTheme="minorEastAsia" w:eastAsiaTheme="minorEastAsia" w:hAnsiTheme="minorEastAsia"/>
          <w:b/>
          <w:sz w:val="40"/>
          <w:lang w:val="it-IT"/>
        </w:rPr>
        <w:tab/>
      </w:r>
      <w:r w:rsidR="00B43444" w:rsidRPr="00B43444">
        <w:rPr>
          <w:rFonts w:asciiTheme="minorEastAsia" w:eastAsiaTheme="minorEastAsia" w:hAnsiTheme="minorEastAsia" w:hint="eastAsia"/>
          <w:b/>
          <w:sz w:val="40"/>
          <w:lang w:val="it-IT" w:eastAsia="zh-CN"/>
        </w:rPr>
        <w:tab/>
      </w:r>
      <w:r w:rsidR="00B43444" w:rsidRPr="00B43444">
        <w:rPr>
          <w:rFonts w:asciiTheme="minorEastAsia" w:eastAsiaTheme="minorEastAsia" w:hAnsiTheme="minorEastAsia" w:hint="eastAsia"/>
          <w:b/>
          <w:sz w:val="40"/>
          <w:lang w:val="it-IT" w:eastAsia="zh-CN"/>
        </w:rPr>
        <w:tab/>
      </w:r>
      <w:r w:rsidR="00B43444" w:rsidRPr="00B43444">
        <w:rPr>
          <w:rFonts w:asciiTheme="minorEastAsia" w:eastAsiaTheme="minorEastAsia" w:hAnsiTheme="minorEastAsia" w:hint="eastAsia"/>
          <w:b/>
          <w:sz w:val="40"/>
          <w:lang w:val="it-IT" w:eastAsia="zh-CN"/>
        </w:rPr>
        <w:tab/>
      </w:r>
      <w:r w:rsidR="00B43444" w:rsidRPr="00B43444">
        <w:rPr>
          <w:rFonts w:asciiTheme="minorEastAsia" w:eastAsiaTheme="minorEastAsia" w:hAnsiTheme="minorEastAsia" w:hint="eastAsia"/>
          <w:b/>
          <w:sz w:val="40"/>
          <w:lang w:val="it-IT" w:eastAsia="zh-CN"/>
        </w:rPr>
        <w:tab/>
      </w:r>
      <w:r w:rsidR="00B43444" w:rsidRPr="00B43444">
        <w:rPr>
          <w:rFonts w:asciiTheme="minorEastAsia" w:eastAsiaTheme="minorEastAsia" w:hAnsiTheme="minorEastAsia" w:hint="eastAsia"/>
          <w:b/>
          <w:sz w:val="40"/>
          <w:lang w:val="it-IT" w:eastAsia="zh-CN"/>
        </w:rPr>
        <w:tab/>
      </w:r>
      <w:r w:rsidR="00B43444" w:rsidRPr="00B43444">
        <w:rPr>
          <w:rFonts w:asciiTheme="minorEastAsia" w:eastAsiaTheme="minorEastAsia" w:hAnsiTheme="minorEastAsia" w:hint="eastAsia"/>
          <w:b/>
          <w:sz w:val="40"/>
          <w:lang w:val="it-IT" w:eastAsia="zh-CN"/>
        </w:rPr>
        <w:tab/>
      </w:r>
      <w:r w:rsidR="00B43444" w:rsidRPr="00B43444">
        <w:rPr>
          <w:rFonts w:asciiTheme="minorEastAsia" w:eastAsiaTheme="minorEastAsia" w:hAnsiTheme="minorEastAsia" w:hint="eastAsia"/>
          <w:b/>
          <w:sz w:val="40"/>
          <w:lang w:val="it-IT" w:eastAsia="zh-CN"/>
        </w:rPr>
        <w:tab/>
      </w:r>
      <w:r w:rsidR="00B43444" w:rsidRPr="00B43444">
        <w:rPr>
          <w:rFonts w:asciiTheme="minorEastAsia" w:eastAsiaTheme="minorEastAsia" w:hAnsiTheme="minorEastAsia" w:hint="eastAsia"/>
          <w:b/>
          <w:sz w:val="40"/>
          <w:lang w:val="it-IT" w:eastAsia="zh-CN"/>
        </w:rPr>
        <w:tab/>
      </w:r>
      <w:r w:rsidR="00B43444" w:rsidRPr="00B43444">
        <w:rPr>
          <w:rFonts w:asciiTheme="minorEastAsia" w:eastAsiaTheme="minorEastAsia" w:hAnsiTheme="minorEastAsia" w:hint="eastAsia"/>
          <w:b/>
          <w:sz w:val="40"/>
          <w:lang w:val="it-IT" w:eastAsia="zh-CN"/>
        </w:rPr>
        <w:tab/>
      </w:r>
      <w:r w:rsidR="00B43444" w:rsidRPr="00B43444">
        <w:rPr>
          <w:rFonts w:asciiTheme="minorEastAsia" w:eastAsiaTheme="minorEastAsia" w:hAnsiTheme="minorEastAsia" w:hint="eastAsia"/>
          <w:b/>
          <w:sz w:val="40"/>
          <w:lang w:val="it-IT" w:eastAsia="zh-CN"/>
        </w:rPr>
        <w:tab/>
      </w:r>
      <w:r w:rsidR="00B43444" w:rsidRPr="00B43444">
        <w:rPr>
          <w:rFonts w:asciiTheme="minorEastAsia" w:eastAsiaTheme="minorEastAsia" w:hAnsiTheme="minorEastAsia" w:hint="eastAsia"/>
          <w:b/>
          <w:sz w:val="40"/>
          <w:lang w:val="it-IT" w:eastAsia="zh-CN"/>
        </w:rPr>
        <w:tab/>
      </w:r>
      <w:r w:rsidR="00B43444" w:rsidRPr="00B43444">
        <w:rPr>
          <w:rFonts w:asciiTheme="minorEastAsia" w:eastAsiaTheme="minorEastAsia" w:hAnsiTheme="minorEastAsia" w:hint="eastAsia"/>
          <w:b/>
          <w:sz w:val="40"/>
          <w:lang w:val="it-IT" w:eastAsia="zh-CN"/>
        </w:rPr>
        <w:tab/>
      </w:r>
      <w:r w:rsidR="00601DC7" w:rsidRPr="00B43444">
        <w:rPr>
          <w:rFonts w:asciiTheme="minorEastAsia" w:eastAsiaTheme="minorEastAsia" w:hAnsiTheme="minorEastAsia"/>
          <w:b/>
          <w:sz w:val="20"/>
          <w:szCs w:val="20"/>
          <w:lang w:val="it-IT"/>
        </w:rPr>
        <w:t>399 Leland Ave, San Francisco, CA 94134</w:t>
      </w:r>
    </w:p>
    <w:p w:rsidR="00601DC7" w:rsidRPr="00B43444" w:rsidRDefault="00EF477A" w:rsidP="00DA58FC">
      <w:pPr>
        <w:ind w:left="3600" w:firstLine="720"/>
        <w:jc w:val="right"/>
        <w:rPr>
          <w:rFonts w:asciiTheme="minorEastAsia" w:eastAsiaTheme="minorEastAsia" w:hAnsiTheme="minorEastAsia"/>
          <w:b/>
          <w:sz w:val="20"/>
          <w:szCs w:val="20"/>
          <w:lang w:val="fr-FR"/>
        </w:rPr>
      </w:pPr>
      <w:r w:rsidRPr="00B43444">
        <w:rPr>
          <w:rFonts w:asciiTheme="minorEastAsia" w:eastAsiaTheme="minorEastAsia" w:hAnsiTheme="minorEastAsia" w:hint="eastAsia"/>
          <w:b/>
          <w:sz w:val="20"/>
          <w:szCs w:val="20"/>
          <w:lang w:val="fr-FR" w:eastAsia="zh-CN"/>
        </w:rPr>
        <w:t>电话</w:t>
      </w:r>
      <w:r w:rsidR="00302159" w:rsidRPr="00B43444">
        <w:rPr>
          <w:rFonts w:asciiTheme="minorEastAsia" w:eastAsiaTheme="minorEastAsia" w:hAnsiTheme="minorEastAsia"/>
          <w:b/>
          <w:sz w:val="20"/>
          <w:szCs w:val="20"/>
          <w:lang w:val="fr-FR"/>
        </w:rPr>
        <w:t xml:space="preserve">: (415) </w:t>
      </w:r>
      <w:r w:rsidR="00601DC7" w:rsidRPr="00B43444">
        <w:rPr>
          <w:rFonts w:asciiTheme="minorEastAsia" w:eastAsiaTheme="minorEastAsia" w:hAnsiTheme="minorEastAsia"/>
          <w:b/>
          <w:sz w:val="20"/>
          <w:szCs w:val="20"/>
          <w:lang w:val="fr-FR"/>
        </w:rPr>
        <w:t>645</w:t>
      </w:r>
      <w:r w:rsidR="00302159" w:rsidRPr="00B43444">
        <w:rPr>
          <w:rFonts w:asciiTheme="minorEastAsia" w:eastAsiaTheme="minorEastAsia" w:hAnsiTheme="minorEastAsia"/>
          <w:b/>
          <w:sz w:val="20"/>
          <w:szCs w:val="20"/>
          <w:lang w:val="fr-FR"/>
        </w:rPr>
        <w:t>-</w:t>
      </w:r>
      <w:r w:rsidR="00601DC7" w:rsidRPr="00B43444">
        <w:rPr>
          <w:rFonts w:asciiTheme="minorEastAsia" w:eastAsiaTheme="minorEastAsia" w:hAnsiTheme="minorEastAsia"/>
          <w:b/>
          <w:sz w:val="20"/>
          <w:szCs w:val="20"/>
          <w:lang w:val="fr-FR"/>
        </w:rPr>
        <w:t>33</w:t>
      </w:r>
      <w:r w:rsidR="00302159" w:rsidRPr="00B43444">
        <w:rPr>
          <w:rFonts w:asciiTheme="minorEastAsia" w:eastAsiaTheme="minorEastAsia" w:hAnsiTheme="minorEastAsia"/>
          <w:b/>
          <w:sz w:val="20"/>
          <w:szCs w:val="20"/>
          <w:lang w:val="fr-FR"/>
        </w:rPr>
        <w:t>3</w:t>
      </w:r>
      <w:r w:rsidR="00601DC7" w:rsidRPr="00B43444">
        <w:rPr>
          <w:rFonts w:asciiTheme="minorEastAsia" w:eastAsiaTheme="minorEastAsia" w:hAnsiTheme="minorEastAsia"/>
          <w:b/>
          <w:sz w:val="20"/>
          <w:szCs w:val="20"/>
          <w:lang w:val="fr-FR"/>
        </w:rPr>
        <w:t>7</w:t>
      </w:r>
    </w:p>
    <w:p w:rsidR="00601DC7" w:rsidRPr="00B43444" w:rsidRDefault="00EF477A" w:rsidP="00DA58FC">
      <w:pPr>
        <w:ind w:left="4320"/>
        <w:jc w:val="right"/>
        <w:rPr>
          <w:rFonts w:asciiTheme="minorEastAsia" w:eastAsiaTheme="minorEastAsia" w:hAnsiTheme="minorEastAsia"/>
          <w:b/>
          <w:bCs/>
          <w:sz w:val="20"/>
          <w:szCs w:val="20"/>
          <w:lang w:val="fr-FR"/>
        </w:rPr>
      </w:pPr>
      <w:r w:rsidRPr="00B43444">
        <w:rPr>
          <w:rFonts w:asciiTheme="minorEastAsia" w:eastAsiaTheme="minorEastAsia" w:hAnsiTheme="minorEastAsia" w:hint="eastAsia"/>
          <w:b/>
          <w:sz w:val="20"/>
          <w:szCs w:val="20"/>
          <w:lang w:val="fr-FR" w:eastAsia="zh-CN"/>
        </w:rPr>
        <w:t>电邮</w:t>
      </w:r>
      <w:r w:rsidR="00302159" w:rsidRPr="00B43444">
        <w:rPr>
          <w:rFonts w:asciiTheme="minorEastAsia" w:eastAsiaTheme="minorEastAsia" w:hAnsiTheme="minorEastAsia"/>
          <w:b/>
          <w:sz w:val="20"/>
          <w:szCs w:val="20"/>
          <w:lang w:val="fr-FR"/>
        </w:rPr>
        <w:t xml:space="preserve">: </w:t>
      </w:r>
      <w:r w:rsidR="00BB21D0" w:rsidRPr="00B43444">
        <w:rPr>
          <w:rFonts w:asciiTheme="minorEastAsia" w:eastAsiaTheme="minorEastAsia" w:hAnsiTheme="minorEastAsia"/>
          <w:b/>
          <w:sz w:val="20"/>
          <w:szCs w:val="20"/>
          <w:lang w:val="fr-FR"/>
        </w:rPr>
        <w:t>wei.</w:t>
      </w:r>
      <w:r w:rsidR="00601DC7" w:rsidRPr="00B43444">
        <w:rPr>
          <w:rFonts w:asciiTheme="minorEastAsia" w:eastAsiaTheme="minorEastAsia" w:hAnsiTheme="minorEastAsia"/>
          <w:b/>
          <w:sz w:val="20"/>
          <w:szCs w:val="20"/>
          <w:lang w:val="fr-FR"/>
        </w:rPr>
        <w:t>jieyu@</w:t>
      </w:r>
      <w:r w:rsidR="00BB21D0" w:rsidRPr="00B43444">
        <w:rPr>
          <w:rFonts w:asciiTheme="minorEastAsia" w:eastAsiaTheme="minorEastAsia" w:hAnsiTheme="minorEastAsia"/>
          <w:b/>
          <w:sz w:val="20"/>
          <w:szCs w:val="20"/>
          <w:lang w:val="fr-FR"/>
        </w:rPr>
        <w:t>y</w:t>
      </w:r>
      <w:r w:rsidR="00601DC7" w:rsidRPr="00B43444">
        <w:rPr>
          <w:rFonts w:asciiTheme="minorEastAsia" w:eastAsiaTheme="minorEastAsia" w:hAnsiTheme="minorEastAsia"/>
          <w:b/>
          <w:sz w:val="20"/>
          <w:szCs w:val="20"/>
          <w:lang w:val="fr-FR"/>
        </w:rPr>
        <w:t>mail.com</w:t>
      </w:r>
    </w:p>
    <w:p w:rsidR="00601DC7" w:rsidRPr="00B43444" w:rsidRDefault="009D706A" w:rsidP="00601DC7">
      <w:pPr>
        <w:jc w:val="both"/>
        <w:rPr>
          <w:rFonts w:asciiTheme="minorEastAsia" w:eastAsiaTheme="minorEastAsia" w:hAnsiTheme="minorEastAsia"/>
          <w:b/>
          <w:bCs/>
          <w:lang w:val="fr-FR"/>
        </w:rPr>
      </w:pPr>
      <w:r>
        <w:rPr>
          <w:rFonts w:asciiTheme="minorEastAsia" w:eastAsiaTheme="minorEastAsia" w:hAnsiTheme="minorEastAsia"/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107315</wp:posOffset>
                </wp:positionV>
                <wp:extent cx="11959590" cy="121920"/>
                <wp:effectExtent l="32385" t="31115" r="2857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59590" cy="1219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45pt" to="936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" strokeweight="4.5pt">
                <v:stroke linestyle="thickThin"/>
              </v:line>
            </w:pict>
          </mc:Fallback>
        </mc:AlternateContent>
      </w:r>
      <w:r w:rsidR="00601DC7" w:rsidRPr="00B43444">
        <w:rPr>
          <w:rFonts w:asciiTheme="minorEastAsia" w:eastAsiaTheme="minorEastAsia" w:hAnsiTheme="minorEastAsia"/>
          <w:lang w:val="fr-FR"/>
        </w:rPr>
        <w:t xml:space="preserve">                       </w:t>
      </w:r>
    </w:p>
    <w:p w:rsidR="00321292" w:rsidRDefault="00321292" w:rsidP="00321292">
      <w:pPr>
        <w:spacing w:after="60"/>
        <w:rPr>
          <w:rFonts w:asciiTheme="minorEastAsia" w:eastAsiaTheme="minorEastAsia" w:hAnsiTheme="minorEastAsia" w:cs="微软雅黑"/>
          <w:color w:val="2A2A2A"/>
          <w:lang w:val="fr-FR" w:eastAsia="zh-CN"/>
        </w:rPr>
      </w:pPr>
    </w:p>
    <w:p w:rsidR="000D6EE7" w:rsidRPr="007225B6" w:rsidRDefault="007225B6" w:rsidP="00321292">
      <w:pPr>
        <w:spacing w:after="60"/>
        <w:ind w:firstLineChars="200" w:firstLine="480"/>
        <w:rPr>
          <w:rFonts w:asciiTheme="minorEastAsia" w:eastAsiaTheme="minorEastAsia" w:hAnsiTheme="minorEastAsia"/>
          <w:b/>
          <w:bCs/>
          <w:lang w:val="fr-FR" w:eastAsia="zh-CN"/>
        </w:rPr>
      </w:pPr>
      <w:r w:rsidRPr="007225B6">
        <w:rPr>
          <w:rFonts w:asciiTheme="minorEastAsia" w:eastAsiaTheme="minorEastAsia" w:hAnsiTheme="minorEastAsia" w:cs="微软雅黑" w:hint="eastAsia"/>
          <w:color w:val="2A2A2A"/>
          <w:lang w:eastAsia="zh-CN"/>
        </w:rPr>
        <w:t>目前</w:t>
      </w:r>
      <w:r w:rsidR="00235203">
        <w:rPr>
          <w:rFonts w:asciiTheme="minorEastAsia" w:eastAsiaTheme="minorEastAsia" w:hAnsiTheme="minorEastAsia" w:cs="微软雅黑" w:hint="eastAsia"/>
          <w:color w:val="2A2A2A"/>
          <w:lang w:eastAsia="zh-CN"/>
        </w:rPr>
        <w:t>在</w:t>
      </w:r>
      <w:proofErr w:type="spellStart"/>
      <w:r w:rsidR="00235203">
        <w:rPr>
          <w:rFonts w:asciiTheme="minorEastAsia" w:eastAsiaTheme="minorEastAsia" w:hAnsiTheme="minorEastAsia" w:cs="微软雅黑" w:hint="eastAsia"/>
          <w:color w:val="2A2A2A"/>
          <w:lang w:eastAsia="zh-CN"/>
        </w:rPr>
        <w:t>Oncomed</w:t>
      </w:r>
      <w:proofErr w:type="spellEnd"/>
      <w:r w:rsidR="00235203">
        <w:rPr>
          <w:rFonts w:asciiTheme="minorEastAsia" w:eastAsiaTheme="minorEastAsia" w:hAnsiTheme="minorEastAsia" w:cs="微软雅黑" w:hint="eastAsia"/>
          <w:color w:val="2A2A2A"/>
          <w:lang w:eastAsia="zh-CN"/>
        </w:rPr>
        <w:t xml:space="preserve"> </w:t>
      </w:r>
      <w:r w:rsidR="00AF44B9">
        <w:rPr>
          <w:rFonts w:asciiTheme="minorEastAsia" w:eastAsiaTheme="minorEastAsia" w:hAnsiTheme="minorEastAsia" w:cs="微软雅黑" w:hint="eastAsia"/>
          <w:color w:val="2A2A2A"/>
          <w:lang w:eastAsia="zh-CN"/>
        </w:rPr>
        <w:t>制</w:t>
      </w:r>
      <w:r w:rsidR="00235203">
        <w:rPr>
          <w:rFonts w:asciiTheme="minorEastAsia" w:eastAsiaTheme="minorEastAsia" w:hAnsiTheme="minorEastAsia" w:cs="微软雅黑" w:hint="eastAsia"/>
          <w:color w:val="2A2A2A"/>
          <w:lang w:eastAsia="zh-CN"/>
        </w:rPr>
        <w:t>药公司</w:t>
      </w:r>
      <w:r w:rsidRPr="007225B6">
        <w:rPr>
          <w:rFonts w:asciiTheme="minorEastAsia" w:eastAsiaTheme="minorEastAsia" w:hAnsiTheme="minorEastAsia" w:cs="微软雅黑" w:hint="eastAsia"/>
          <w:color w:val="2A2A2A"/>
        </w:rPr>
        <w:t>从事</w:t>
      </w:r>
      <w:r>
        <w:rPr>
          <w:rFonts w:asciiTheme="minorEastAsia" w:eastAsiaTheme="minorEastAsia" w:hAnsiTheme="minorEastAsia" w:cs="微软雅黑" w:hint="eastAsia"/>
          <w:color w:val="2A2A2A"/>
          <w:lang w:eastAsia="zh-CN"/>
        </w:rPr>
        <w:t>运用</w:t>
      </w:r>
      <w:r w:rsidR="00235203">
        <w:rPr>
          <w:rFonts w:asciiTheme="minorEastAsia" w:eastAsiaTheme="minorEastAsia" w:hAnsiTheme="minorEastAsia" w:cs="微软雅黑" w:hint="eastAsia"/>
          <w:color w:val="2A2A2A"/>
          <w:lang w:eastAsia="zh-CN"/>
        </w:rPr>
        <w:t>单克隆抗体</w:t>
      </w:r>
      <w:r w:rsidRPr="007225B6">
        <w:rPr>
          <w:rFonts w:asciiTheme="minorEastAsia" w:eastAsiaTheme="minorEastAsia" w:hAnsiTheme="minorEastAsia" w:cs="微软雅黑" w:hint="eastAsia"/>
          <w:color w:val="2A2A2A"/>
        </w:rPr>
        <w:t>针对癌症干细胞的</w:t>
      </w:r>
      <w:r>
        <w:rPr>
          <w:rFonts w:asciiTheme="minorEastAsia" w:eastAsiaTheme="minorEastAsia" w:hAnsiTheme="minorEastAsia" w:cs="微软雅黑" w:hint="eastAsia"/>
          <w:color w:val="2A2A2A"/>
          <w:lang w:eastAsia="zh-CN"/>
        </w:rPr>
        <w:t>癌症</w:t>
      </w:r>
      <w:r w:rsidRPr="007225B6">
        <w:rPr>
          <w:rFonts w:asciiTheme="minorEastAsia" w:eastAsiaTheme="minorEastAsia" w:hAnsiTheme="minorEastAsia" w:cs="微软雅黑" w:hint="eastAsia"/>
          <w:color w:val="2A2A2A"/>
        </w:rPr>
        <w:t>治疗</w:t>
      </w:r>
      <w:r w:rsidRPr="007225B6">
        <w:rPr>
          <w:rFonts w:asciiTheme="minorEastAsia" w:eastAsiaTheme="minorEastAsia" w:hAnsiTheme="minorEastAsia" w:cs="微软雅黑" w:hint="eastAsia"/>
          <w:color w:val="2A2A2A"/>
          <w:lang w:eastAsia="zh-CN"/>
        </w:rPr>
        <w:t>研究</w:t>
      </w:r>
      <w:r w:rsidRPr="007225B6">
        <w:rPr>
          <w:rFonts w:asciiTheme="minorEastAsia" w:eastAsiaTheme="minorEastAsia" w:hAnsiTheme="minorEastAsia" w:cs="微软雅黑" w:hint="eastAsia"/>
          <w:color w:val="2A2A2A"/>
        </w:rPr>
        <w:t>，</w:t>
      </w:r>
      <w:r w:rsidR="00235203">
        <w:rPr>
          <w:rFonts w:asciiTheme="minorEastAsia" w:eastAsiaTheme="minorEastAsia" w:hAnsiTheme="minorEastAsia" w:cs="Tahoma" w:hint="eastAsia"/>
          <w:color w:val="2A2A2A"/>
          <w:lang w:eastAsia="zh-CN"/>
        </w:rPr>
        <w:t>之前在默克制药公司</w:t>
      </w:r>
      <w:r w:rsidRPr="007225B6">
        <w:rPr>
          <w:rFonts w:asciiTheme="minorEastAsia" w:eastAsiaTheme="minorEastAsia" w:hAnsiTheme="minorEastAsia" w:cs="MS Mincho" w:hint="eastAsia"/>
          <w:color w:val="2A2A2A"/>
        </w:rPr>
        <w:t>从事</w:t>
      </w:r>
      <w:r w:rsidRPr="007225B6">
        <w:rPr>
          <w:rFonts w:asciiTheme="minorEastAsia" w:eastAsiaTheme="minorEastAsia" w:hAnsiTheme="minorEastAsia" w:cs="Tahoma"/>
          <w:color w:val="2A2A2A"/>
        </w:rPr>
        <w:t>小分子RNA的</w:t>
      </w:r>
      <w:r w:rsidR="00286FE6">
        <w:rPr>
          <w:rFonts w:asciiTheme="minorEastAsia" w:eastAsiaTheme="minorEastAsia" w:hAnsiTheme="minorEastAsia" w:cs="Tahoma" w:hint="eastAsia"/>
          <w:color w:val="2A2A2A"/>
          <w:lang w:eastAsia="zh-CN"/>
        </w:rPr>
        <w:t>药理</w:t>
      </w:r>
      <w:r w:rsidRPr="007225B6">
        <w:rPr>
          <w:rFonts w:asciiTheme="minorEastAsia" w:eastAsiaTheme="minorEastAsia" w:hAnsiTheme="minorEastAsia" w:cs="MS Mincho" w:hint="eastAsia"/>
          <w:color w:val="2A2A2A"/>
        </w:rPr>
        <w:t>研究</w:t>
      </w:r>
      <w:r w:rsidR="00235203">
        <w:rPr>
          <w:rFonts w:asciiTheme="minorEastAsia" w:eastAsiaTheme="minorEastAsia" w:hAnsiTheme="minorEastAsia" w:cs="MS Mincho" w:hint="eastAsia"/>
          <w:color w:val="2A2A2A"/>
          <w:lang w:eastAsia="zh-CN"/>
        </w:rPr>
        <w:t>。</w:t>
      </w:r>
      <w:r w:rsidR="00911602">
        <w:rPr>
          <w:rFonts w:asciiTheme="minorEastAsia" w:eastAsiaTheme="minorEastAsia" w:hAnsiTheme="minorEastAsia" w:cs="Tahoma" w:hint="eastAsia"/>
          <w:color w:val="2A2A2A"/>
          <w:lang w:eastAsia="zh-CN"/>
        </w:rPr>
        <w:t>在加州大学旧金山分校期间</w:t>
      </w:r>
      <w:r w:rsidRPr="007225B6">
        <w:rPr>
          <w:rFonts w:asciiTheme="minorEastAsia" w:eastAsiaTheme="minorEastAsia" w:hAnsiTheme="minorEastAsia" w:cs="宋体" w:hint="eastAsia"/>
          <w:color w:val="2A2A2A"/>
        </w:rPr>
        <w:t>专门</w:t>
      </w:r>
      <w:r w:rsidRPr="007225B6">
        <w:rPr>
          <w:rFonts w:asciiTheme="minorEastAsia" w:eastAsiaTheme="minorEastAsia" w:hAnsiTheme="minorEastAsia" w:cs="MS Mincho" w:hint="eastAsia"/>
          <w:color w:val="2A2A2A"/>
        </w:rPr>
        <w:t>从事</w:t>
      </w:r>
      <w:r w:rsidRPr="007225B6">
        <w:rPr>
          <w:rFonts w:asciiTheme="minorEastAsia" w:eastAsiaTheme="minorEastAsia" w:hAnsiTheme="minorEastAsia" w:cs="宋体" w:hint="eastAsia"/>
          <w:color w:val="2A2A2A"/>
        </w:rPr>
        <w:t>转</w:t>
      </w:r>
      <w:r w:rsidRPr="007225B6">
        <w:rPr>
          <w:rFonts w:asciiTheme="minorEastAsia" w:eastAsiaTheme="minorEastAsia" w:hAnsiTheme="minorEastAsia" w:cs="MS Mincho" w:hint="eastAsia"/>
          <w:color w:val="2A2A2A"/>
        </w:rPr>
        <w:t>基因小鼠</w:t>
      </w:r>
      <w:r w:rsidR="009D1A98">
        <w:rPr>
          <w:rFonts w:asciiTheme="minorEastAsia" w:eastAsiaTheme="minorEastAsia" w:hAnsiTheme="minorEastAsia" w:cs="MS Mincho" w:hint="eastAsia"/>
          <w:color w:val="2A2A2A"/>
          <w:lang w:eastAsia="zh-CN"/>
        </w:rPr>
        <w:t>动物模型构建。</w:t>
      </w:r>
    </w:p>
    <w:p w:rsidR="000D6EE7" w:rsidRDefault="000D6EE7" w:rsidP="00BE2394">
      <w:pPr>
        <w:spacing w:after="60"/>
        <w:ind w:left="180" w:hanging="180"/>
        <w:rPr>
          <w:rFonts w:asciiTheme="minorEastAsia" w:eastAsiaTheme="minorEastAsia" w:hAnsiTheme="minorEastAsia"/>
          <w:b/>
          <w:bCs/>
          <w:sz w:val="32"/>
          <w:szCs w:val="32"/>
          <w:lang w:val="fr-FR" w:eastAsia="zh-CN"/>
        </w:rPr>
      </w:pPr>
    </w:p>
    <w:p w:rsidR="000D6EE7" w:rsidRDefault="000D6EE7" w:rsidP="00BE2394">
      <w:pPr>
        <w:spacing w:after="60"/>
        <w:ind w:left="180" w:hanging="180"/>
        <w:rPr>
          <w:rFonts w:asciiTheme="minorEastAsia" w:eastAsiaTheme="minorEastAsia" w:hAnsiTheme="minorEastAsia"/>
          <w:b/>
          <w:bCs/>
          <w:sz w:val="32"/>
          <w:szCs w:val="32"/>
          <w:lang w:val="fr-FR" w:eastAsia="zh-CN"/>
        </w:rPr>
      </w:pPr>
    </w:p>
    <w:p w:rsidR="00AE4923" w:rsidRPr="00B43444" w:rsidRDefault="00206451" w:rsidP="00BE2394">
      <w:pPr>
        <w:spacing w:after="60"/>
        <w:ind w:left="180" w:hanging="180"/>
        <w:rPr>
          <w:rFonts w:asciiTheme="minorEastAsia" w:eastAsiaTheme="minorEastAsia" w:hAnsiTheme="minorEastAsia"/>
          <w:b/>
          <w:bCs/>
          <w:sz w:val="32"/>
          <w:szCs w:val="32"/>
          <w:lang w:val="fr-FR" w:eastAsia="zh-CN"/>
        </w:rPr>
      </w:pPr>
      <w:r w:rsidRPr="00B43444">
        <w:rPr>
          <w:rFonts w:asciiTheme="minorEastAsia" w:eastAsiaTheme="minorEastAsia" w:hAnsiTheme="minorEastAsia" w:hint="eastAsia"/>
          <w:b/>
          <w:bCs/>
          <w:sz w:val="32"/>
          <w:szCs w:val="32"/>
          <w:lang w:val="fr-FR" w:eastAsia="zh-CN"/>
        </w:rPr>
        <w:t>主要学习经历</w:t>
      </w:r>
    </w:p>
    <w:p w:rsidR="00206451" w:rsidRPr="00B43444" w:rsidRDefault="00206451" w:rsidP="00206451">
      <w:pPr>
        <w:shd w:val="clear" w:color="auto" w:fill="FFFFFF"/>
        <w:spacing w:line="400" w:lineRule="exact"/>
        <w:ind w:firstLine="480"/>
        <w:rPr>
          <w:rFonts w:asciiTheme="minorEastAsia" w:eastAsiaTheme="minorEastAsia" w:hAnsiTheme="minorEastAsia" w:cs="宋体"/>
          <w:color w:val="000000"/>
        </w:rPr>
      </w:pPr>
      <w:r w:rsidRPr="00B43444">
        <w:rPr>
          <w:rFonts w:asciiTheme="minorEastAsia" w:eastAsiaTheme="minorEastAsia" w:hAnsiTheme="minorEastAsia" w:cs="宋体" w:hint="eastAsia"/>
          <w:color w:val="000000"/>
        </w:rPr>
        <w:t>198</w:t>
      </w:r>
      <w:r w:rsidRPr="00B43444">
        <w:rPr>
          <w:rFonts w:asciiTheme="minorEastAsia" w:eastAsiaTheme="minorEastAsia" w:hAnsiTheme="minorEastAsia" w:cs="宋体" w:hint="eastAsia"/>
          <w:color w:val="000000"/>
          <w:lang w:eastAsia="zh-CN"/>
        </w:rPr>
        <w:t>9</w:t>
      </w:r>
      <w:r w:rsidRPr="00B43444">
        <w:rPr>
          <w:rFonts w:asciiTheme="minorEastAsia" w:eastAsiaTheme="minorEastAsia" w:hAnsiTheme="minorEastAsia" w:cs="宋体" w:hint="eastAsia"/>
          <w:color w:val="000000"/>
        </w:rPr>
        <w:t>-199</w:t>
      </w:r>
      <w:r w:rsidRPr="00B43444">
        <w:rPr>
          <w:rFonts w:asciiTheme="minorEastAsia" w:eastAsiaTheme="minorEastAsia" w:hAnsiTheme="minorEastAsia" w:cs="宋体" w:hint="eastAsia"/>
          <w:color w:val="000000"/>
          <w:lang w:eastAsia="zh-CN"/>
        </w:rPr>
        <w:t>3</w:t>
      </w:r>
      <w:r w:rsidRPr="00B43444">
        <w:rPr>
          <w:rFonts w:asciiTheme="minorEastAsia" w:eastAsiaTheme="minorEastAsia" w:hAnsiTheme="minorEastAsia" w:cs="宋体" w:hint="eastAsia"/>
          <w:color w:val="000000"/>
        </w:rPr>
        <w:t>，</w:t>
      </w:r>
      <w:r w:rsidRPr="00B43444">
        <w:rPr>
          <w:rFonts w:asciiTheme="minorEastAsia" w:eastAsiaTheme="minorEastAsia" w:hAnsiTheme="minorEastAsia" w:cs="宋体" w:hint="eastAsia"/>
          <w:color w:val="000000"/>
          <w:lang w:eastAsia="zh-CN"/>
        </w:rPr>
        <w:t>青海</w:t>
      </w:r>
      <w:r w:rsidRPr="00B43444">
        <w:rPr>
          <w:rFonts w:asciiTheme="minorEastAsia" w:eastAsiaTheme="minorEastAsia" w:hAnsiTheme="minorEastAsia" w:cs="宋体" w:hint="eastAsia"/>
          <w:color w:val="000000"/>
        </w:rPr>
        <w:t>师范大学生物系，获理学学士学位</w:t>
      </w:r>
    </w:p>
    <w:p w:rsidR="00206451" w:rsidRPr="00B43444" w:rsidRDefault="00206451" w:rsidP="00206451">
      <w:pPr>
        <w:shd w:val="clear" w:color="auto" w:fill="FFFFFF"/>
        <w:spacing w:line="400" w:lineRule="exact"/>
        <w:ind w:firstLine="480"/>
        <w:rPr>
          <w:rFonts w:asciiTheme="minorEastAsia" w:eastAsiaTheme="minorEastAsia" w:hAnsiTheme="minorEastAsia" w:cs="宋体"/>
          <w:color w:val="000000"/>
        </w:rPr>
      </w:pPr>
      <w:r w:rsidRPr="00B43444">
        <w:rPr>
          <w:rFonts w:asciiTheme="minorEastAsia" w:eastAsiaTheme="minorEastAsia" w:hAnsiTheme="minorEastAsia" w:cs="宋体" w:hint="eastAsia"/>
          <w:color w:val="000000"/>
        </w:rPr>
        <w:t>199</w:t>
      </w:r>
      <w:r w:rsidRPr="00B43444">
        <w:rPr>
          <w:rFonts w:asciiTheme="minorEastAsia" w:eastAsiaTheme="minorEastAsia" w:hAnsiTheme="minorEastAsia" w:cs="宋体" w:hint="eastAsia"/>
          <w:color w:val="000000"/>
          <w:lang w:eastAsia="zh-CN"/>
        </w:rPr>
        <w:t>3</w:t>
      </w:r>
      <w:r w:rsidRPr="00B43444">
        <w:rPr>
          <w:rFonts w:asciiTheme="minorEastAsia" w:eastAsiaTheme="minorEastAsia" w:hAnsiTheme="minorEastAsia" w:cs="宋体" w:hint="eastAsia"/>
          <w:color w:val="000000"/>
        </w:rPr>
        <w:t>-199</w:t>
      </w:r>
      <w:r w:rsidRPr="00B43444">
        <w:rPr>
          <w:rFonts w:asciiTheme="minorEastAsia" w:eastAsiaTheme="minorEastAsia" w:hAnsiTheme="minorEastAsia" w:cs="宋体" w:hint="eastAsia"/>
          <w:color w:val="000000"/>
          <w:lang w:eastAsia="zh-CN"/>
        </w:rPr>
        <w:t>6</w:t>
      </w:r>
      <w:r w:rsidRPr="00B43444">
        <w:rPr>
          <w:rFonts w:asciiTheme="minorEastAsia" w:eastAsiaTheme="minorEastAsia" w:hAnsiTheme="minorEastAsia" w:cs="宋体" w:hint="eastAsia"/>
          <w:color w:val="000000"/>
        </w:rPr>
        <w:t>，中国科学院西北高原生物研究所植物学专业，获理学硕士学位</w:t>
      </w:r>
    </w:p>
    <w:p w:rsidR="00206451" w:rsidRPr="00B43444" w:rsidRDefault="00206451" w:rsidP="00206451">
      <w:pPr>
        <w:shd w:val="clear" w:color="auto" w:fill="FFFFFF"/>
        <w:spacing w:line="400" w:lineRule="exact"/>
        <w:ind w:firstLine="480"/>
        <w:rPr>
          <w:rFonts w:asciiTheme="minorEastAsia" w:eastAsiaTheme="minorEastAsia" w:hAnsiTheme="minorEastAsia" w:cs="宋体"/>
          <w:color w:val="000000"/>
        </w:rPr>
      </w:pPr>
      <w:r w:rsidRPr="00B43444">
        <w:rPr>
          <w:rFonts w:asciiTheme="minorEastAsia" w:eastAsiaTheme="minorEastAsia" w:hAnsiTheme="minorEastAsia" w:cs="宋体" w:hint="eastAsia"/>
          <w:color w:val="000000"/>
        </w:rPr>
        <w:t>199</w:t>
      </w:r>
      <w:r w:rsidRPr="00B43444">
        <w:rPr>
          <w:rFonts w:asciiTheme="minorEastAsia" w:eastAsiaTheme="minorEastAsia" w:hAnsiTheme="minorEastAsia" w:cs="宋体" w:hint="eastAsia"/>
          <w:color w:val="000000"/>
          <w:lang w:eastAsia="zh-CN"/>
        </w:rPr>
        <w:t>6</w:t>
      </w:r>
      <w:r w:rsidRPr="00B43444">
        <w:rPr>
          <w:rFonts w:asciiTheme="minorEastAsia" w:eastAsiaTheme="minorEastAsia" w:hAnsiTheme="minorEastAsia" w:cs="宋体" w:hint="eastAsia"/>
          <w:color w:val="000000"/>
        </w:rPr>
        <w:t>-</w:t>
      </w:r>
      <w:r w:rsidRPr="00B43444">
        <w:rPr>
          <w:rFonts w:asciiTheme="minorEastAsia" w:eastAsiaTheme="minorEastAsia" w:hAnsiTheme="minorEastAsia" w:cs="宋体" w:hint="eastAsia"/>
          <w:color w:val="000000"/>
          <w:lang w:eastAsia="zh-CN"/>
        </w:rPr>
        <w:t>1999</w:t>
      </w:r>
      <w:r w:rsidRPr="00B43444">
        <w:rPr>
          <w:rFonts w:asciiTheme="minorEastAsia" w:eastAsiaTheme="minorEastAsia" w:hAnsiTheme="minorEastAsia" w:cs="宋体" w:hint="eastAsia"/>
          <w:color w:val="000000"/>
        </w:rPr>
        <w:t>，中国科学院</w:t>
      </w:r>
      <w:r w:rsidRPr="00B43444">
        <w:rPr>
          <w:rFonts w:asciiTheme="minorEastAsia" w:eastAsiaTheme="minorEastAsia" w:hAnsiTheme="minorEastAsia" w:cs="宋体" w:hint="eastAsia"/>
          <w:color w:val="000000"/>
          <w:lang w:eastAsia="zh-CN"/>
        </w:rPr>
        <w:t>植物研究所，获理学博士学位</w:t>
      </w:r>
    </w:p>
    <w:p w:rsidR="00206451" w:rsidRPr="00B43444" w:rsidRDefault="00206451" w:rsidP="00BE2394">
      <w:pPr>
        <w:spacing w:after="60"/>
        <w:ind w:left="180" w:hanging="180"/>
        <w:rPr>
          <w:rFonts w:asciiTheme="minorEastAsia" w:eastAsiaTheme="minorEastAsia" w:hAnsiTheme="minorEastAsia"/>
          <w:bCs/>
          <w:sz w:val="20"/>
          <w:szCs w:val="20"/>
        </w:rPr>
      </w:pPr>
    </w:p>
    <w:p w:rsidR="00485CED" w:rsidRPr="00B43444" w:rsidRDefault="00485CED" w:rsidP="00AE4923">
      <w:pPr>
        <w:rPr>
          <w:rFonts w:asciiTheme="minorEastAsia" w:eastAsiaTheme="minorEastAsia" w:hAnsiTheme="minorEastAsia"/>
          <w:bCs/>
          <w:sz w:val="20"/>
          <w:szCs w:val="20"/>
        </w:rPr>
      </w:pPr>
    </w:p>
    <w:p w:rsidR="001F7834" w:rsidRPr="00B43444" w:rsidRDefault="00B47D3D" w:rsidP="00600CF7">
      <w:pPr>
        <w:rPr>
          <w:rFonts w:asciiTheme="minorEastAsia" w:eastAsiaTheme="minorEastAsia" w:hAnsiTheme="minorEastAsia" w:cs="宋体"/>
          <w:b/>
          <w:color w:val="000000"/>
          <w:sz w:val="32"/>
          <w:szCs w:val="32"/>
          <w:lang w:eastAsia="zh-CN"/>
        </w:rPr>
      </w:pPr>
      <w:r w:rsidRPr="00B43444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  <w:t>主要工作经历</w:t>
      </w:r>
    </w:p>
    <w:p w:rsidR="00B47D3D" w:rsidRPr="00B43444" w:rsidRDefault="00B47D3D" w:rsidP="00600CF7">
      <w:pPr>
        <w:rPr>
          <w:rFonts w:asciiTheme="minorEastAsia" w:eastAsiaTheme="minorEastAsia" w:hAnsiTheme="minorEastAsia" w:cs="宋体"/>
          <w:b/>
          <w:color w:val="000000"/>
          <w:lang w:eastAsia="zh-CN"/>
        </w:rPr>
      </w:pPr>
    </w:p>
    <w:p w:rsidR="004424A1" w:rsidRDefault="00B47D3D" w:rsidP="00A05675">
      <w:pPr>
        <w:ind w:firstLineChars="200" w:firstLine="480"/>
        <w:rPr>
          <w:rFonts w:asciiTheme="minorEastAsia" w:eastAsiaTheme="minorEastAsia" w:hAnsiTheme="minorEastAsia" w:cs="宋体"/>
          <w:color w:val="000000"/>
          <w:lang w:eastAsia="zh-CN"/>
        </w:rPr>
      </w:pPr>
      <w:r w:rsidRPr="004424A1">
        <w:rPr>
          <w:rFonts w:asciiTheme="minorEastAsia" w:eastAsiaTheme="minorEastAsia" w:hAnsiTheme="minorEastAsia" w:cs="宋体"/>
          <w:color w:val="000000"/>
          <w:lang w:eastAsia="zh-CN"/>
        </w:rPr>
        <w:t>2011</w:t>
      </w:r>
      <w:r w:rsidR="00911602">
        <w:rPr>
          <w:rFonts w:asciiTheme="minorEastAsia" w:eastAsiaTheme="minorEastAsia" w:hAnsiTheme="minorEastAsia" w:cs="宋体" w:hint="eastAsia"/>
          <w:color w:val="000000"/>
          <w:lang w:eastAsia="zh-CN"/>
        </w:rPr>
        <w:t>.</w:t>
      </w:r>
      <w:r w:rsidR="004424A1">
        <w:rPr>
          <w:rFonts w:asciiTheme="minorEastAsia" w:eastAsiaTheme="minorEastAsia" w:hAnsiTheme="minorEastAsia" w:cs="宋体" w:hint="eastAsia"/>
          <w:color w:val="000000"/>
          <w:lang w:eastAsia="zh-CN"/>
        </w:rPr>
        <w:t xml:space="preserve">10 </w:t>
      </w:r>
      <w:r w:rsidRPr="004424A1">
        <w:rPr>
          <w:rFonts w:asciiTheme="minorEastAsia" w:eastAsiaTheme="minorEastAsia" w:hAnsiTheme="minorEastAsia" w:cs="宋体"/>
          <w:color w:val="000000"/>
          <w:lang w:eastAsia="zh-CN"/>
        </w:rPr>
        <w:t>-</w:t>
      </w:r>
      <w:r w:rsidRPr="004424A1">
        <w:rPr>
          <w:rFonts w:asciiTheme="minorEastAsia" w:eastAsiaTheme="minorEastAsia" w:hAnsiTheme="minorEastAsia" w:cs="宋体" w:hint="eastAsia"/>
          <w:color w:val="000000"/>
          <w:lang w:eastAsia="zh-CN"/>
        </w:rPr>
        <w:t xml:space="preserve">至今  </w:t>
      </w:r>
      <w:r w:rsidR="004424A1">
        <w:rPr>
          <w:rFonts w:asciiTheme="minorEastAsia" w:eastAsiaTheme="minorEastAsia" w:hAnsiTheme="minorEastAsia" w:cs="宋体" w:hint="eastAsia"/>
          <w:color w:val="000000"/>
          <w:lang w:eastAsia="zh-CN"/>
        </w:rPr>
        <w:t xml:space="preserve">  </w:t>
      </w:r>
      <w:r w:rsidR="00911602">
        <w:rPr>
          <w:rFonts w:asciiTheme="minorEastAsia" w:eastAsiaTheme="minorEastAsia" w:hAnsiTheme="minorEastAsia" w:cs="宋体" w:hint="eastAsia"/>
          <w:color w:val="000000"/>
          <w:lang w:eastAsia="zh-CN"/>
        </w:rPr>
        <w:t xml:space="preserve"> </w:t>
      </w:r>
      <w:r w:rsidR="001749E6" w:rsidRPr="004424A1">
        <w:rPr>
          <w:rFonts w:asciiTheme="minorEastAsia" w:eastAsiaTheme="minorEastAsia" w:hAnsiTheme="minorEastAsia" w:cs="宋体" w:hint="eastAsia"/>
          <w:color w:val="000000"/>
          <w:lang w:eastAsia="zh-CN"/>
        </w:rPr>
        <w:t>美国加州</w:t>
      </w:r>
      <w:proofErr w:type="spellStart"/>
      <w:r w:rsidRPr="004424A1">
        <w:rPr>
          <w:rFonts w:asciiTheme="minorEastAsia" w:eastAsiaTheme="minorEastAsia" w:hAnsiTheme="minorEastAsia" w:cs="宋体"/>
          <w:color w:val="000000"/>
          <w:lang w:eastAsia="zh-CN"/>
        </w:rPr>
        <w:t>Oncomed</w:t>
      </w:r>
      <w:proofErr w:type="spellEnd"/>
      <w:r w:rsidR="001749E6" w:rsidRPr="004424A1">
        <w:rPr>
          <w:rFonts w:asciiTheme="minorEastAsia" w:eastAsiaTheme="minorEastAsia" w:hAnsiTheme="minorEastAsia" w:cs="宋体" w:hint="eastAsia"/>
          <w:color w:val="000000"/>
          <w:lang w:eastAsia="zh-CN"/>
        </w:rPr>
        <w:t xml:space="preserve"> Pharmaceutical</w:t>
      </w:r>
      <w:r w:rsidRPr="004424A1">
        <w:rPr>
          <w:rFonts w:asciiTheme="minorEastAsia" w:eastAsiaTheme="minorEastAsia" w:hAnsiTheme="minorEastAsia" w:cs="宋体"/>
          <w:color w:val="000000"/>
          <w:lang w:eastAsia="zh-CN"/>
        </w:rPr>
        <w:t>, CA</w:t>
      </w:r>
      <w:r w:rsidRPr="004424A1">
        <w:rPr>
          <w:rFonts w:asciiTheme="minorEastAsia" w:eastAsiaTheme="minorEastAsia" w:hAnsiTheme="minorEastAsia" w:cs="宋体" w:hint="eastAsia"/>
          <w:color w:val="000000"/>
          <w:lang w:eastAsia="zh-CN"/>
        </w:rPr>
        <w:t xml:space="preserve">  高级研究助理</w:t>
      </w:r>
      <w:r w:rsidR="004424A1">
        <w:rPr>
          <w:rFonts w:asciiTheme="minorEastAsia" w:eastAsiaTheme="minorEastAsia" w:hAnsiTheme="minorEastAsia" w:cs="宋体" w:hint="eastAsia"/>
          <w:color w:val="000000"/>
          <w:lang w:eastAsia="zh-CN"/>
        </w:rPr>
        <w:t xml:space="preserve"> </w:t>
      </w:r>
    </w:p>
    <w:p w:rsidR="00A05675" w:rsidRDefault="004424A1" w:rsidP="00A05675">
      <w:pPr>
        <w:ind w:leftChars="200" w:left="2640" w:hangingChars="900" w:hanging="2160"/>
        <w:rPr>
          <w:rFonts w:asciiTheme="minorEastAsia" w:eastAsiaTheme="minorEastAsia" w:hAnsiTheme="minorEastAsia" w:cs="宋体"/>
          <w:color w:val="000000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lang w:eastAsia="zh-CN"/>
        </w:rPr>
        <w:t>2008</w:t>
      </w:r>
      <w:r w:rsidR="00911602">
        <w:rPr>
          <w:rFonts w:asciiTheme="minorEastAsia" w:eastAsiaTheme="minorEastAsia" w:hAnsiTheme="minorEastAsia" w:cs="宋体" w:hint="eastAsia"/>
          <w:color w:val="000000"/>
          <w:lang w:eastAsia="zh-CN"/>
        </w:rPr>
        <w:t>.</w:t>
      </w:r>
      <w:r>
        <w:rPr>
          <w:rFonts w:asciiTheme="minorEastAsia" w:eastAsiaTheme="minorEastAsia" w:hAnsiTheme="minorEastAsia" w:cs="宋体" w:hint="eastAsia"/>
          <w:color w:val="000000"/>
          <w:lang w:eastAsia="zh-CN"/>
        </w:rPr>
        <w:t xml:space="preserve">6 - 2011.10 </w:t>
      </w:r>
      <w:r w:rsidR="00911602">
        <w:rPr>
          <w:rFonts w:asciiTheme="minorEastAsia" w:eastAsiaTheme="minorEastAsia" w:hAnsiTheme="minorEastAsia" w:cs="宋体" w:hint="eastAsia"/>
          <w:color w:val="000000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/>
          <w:lang w:eastAsia="zh-CN"/>
        </w:rPr>
        <w:t>美国加州</w:t>
      </w:r>
      <w:proofErr w:type="spellStart"/>
      <w:r w:rsidRPr="004424A1">
        <w:rPr>
          <w:rFonts w:asciiTheme="minorEastAsia" w:eastAsiaTheme="minorEastAsia" w:hAnsiTheme="minorEastAsia"/>
        </w:rPr>
        <w:t>Sirna</w:t>
      </w:r>
      <w:proofErr w:type="spellEnd"/>
      <w:r w:rsidRPr="004424A1">
        <w:rPr>
          <w:rFonts w:asciiTheme="minorEastAsia" w:eastAsiaTheme="minorEastAsia" w:hAnsiTheme="minorEastAsia"/>
        </w:rPr>
        <w:t xml:space="preserve"> Therapeutics, </w:t>
      </w:r>
      <w:r w:rsidRPr="004424A1">
        <w:rPr>
          <w:rFonts w:asciiTheme="minorEastAsia" w:eastAsiaTheme="minorEastAsia" w:hAnsiTheme="minorEastAsia" w:cs="PalatinoLinotype-Roman"/>
        </w:rPr>
        <w:t>Merck &amp; Co.</w:t>
      </w:r>
      <w:r w:rsidRPr="004424A1">
        <w:rPr>
          <w:rFonts w:asciiTheme="minorEastAsia" w:eastAsiaTheme="minorEastAsia" w:hAnsiTheme="minorEastAsia" w:cs="PalatinoLinotype-Roman" w:hint="eastAsia"/>
          <w:lang w:eastAsia="zh-CN"/>
        </w:rPr>
        <w:t>， CA</w:t>
      </w:r>
      <w:r w:rsidR="001D58FA">
        <w:rPr>
          <w:rFonts w:asciiTheme="minorEastAsia" w:eastAsiaTheme="minorEastAsia" w:hAnsiTheme="minorEastAsia" w:cs="PalatinoLinotype-Roman" w:hint="eastAsia"/>
          <w:lang w:eastAsia="zh-CN"/>
        </w:rPr>
        <w:t xml:space="preserve"> （默克制药公司）</w:t>
      </w:r>
      <w:r>
        <w:rPr>
          <w:rFonts w:asciiTheme="minorEastAsia" w:eastAsiaTheme="minorEastAsia" w:hAnsiTheme="minorEastAsia" w:cs="PalatinoLinotype-Roman" w:hint="eastAsia"/>
          <w:lang w:eastAsia="zh-CN"/>
        </w:rPr>
        <w:t>, Biologist</w:t>
      </w:r>
    </w:p>
    <w:p w:rsidR="00142F2E" w:rsidRPr="00A05675" w:rsidRDefault="004424A1" w:rsidP="00A05675">
      <w:pPr>
        <w:ind w:leftChars="200" w:left="2640" w:hangingChars="900" w:hanging="2160"/>
        <w:rPr>
          <w:rFonts w:asciiTheme="minorEastAsia" w:eastAsiaTheme="minorEastAsia" w:hAnsiTheme="minorEastAsia" w:cs="宋体"/>
          <w:color w:val="000000"/>
          <w:lang w:eastAsia="zh-CN"/>
        </w:rPr>
      </w:pPr>
      <w:r w:rsidRPr="004424A1">
        <w:rPr>
          <w:rFonts w:asciiTheme="minorEastAsia" w:eastAsiaTheme="minorEastAsia" w:hAnsiTheme="minorEastAsia" w:hint="eastAsia"/>
          <w:lang w:eastAsia="zh-CN"/>
        </w:rPr>
        <w:t>2003</w:t>
      </w:r>
      <w:r>
        <w:rPr>
          <w:rFonts w:asciiTheme="minorEastAsia" w:eastAsiaTheme="minorEastAsia" w:hAnsiTheme="minorEastAsia" w:hint="eastAsia"/>
          <w:lang w:eastAsia="zh-CN"/>
        </w:rPr>
        <w:t xml:space="preserve">.1 </w:t>
      </w:r>
      <w:r>
        <w:rPr>
          <w:rFonts w:asciiTheme="minorEastAsia" w:eastAsiaTheme="minorEastAsia" w:hAnsiTheme="minorEastAsia"/>
          <w:lang w:eastAsia="zh-CN"/>
        </w:rPr>
        <w:t>–</w:t>
      </w:r>
      <w:r>
        <w:rPr>
          <w:rFonts w:asciiTheme="minorEastAsia" w:eastAsiaTheme="minorEastAsia" w:hAnsiTheme="minorEastAsia" w:hint="eastAsia"/>
          <w:lang w:eastAsia="zh-CN"/>
        </w:rPr>
        <w:t xml:space="preserve"> 2008.6  美国加州 University of California at San Francisco</w:t>
      </w:r>
      <w:r w:rsidR="00D25C07">
        <w:rPr>
          <w:rFonts w:asciiTheme="minorEastAsia" w:eastAsiaTheme="minorEastAsia" w:hAnsiTheme="minorEastAsia" w:hint="eastAsia"/>
          <w:lang w:eastAsia="zh-CN"/>
        </w:rPr>
        <w:t>（加州</w:t>
      </w:r>
      <w:r w:rsidR="001D58FA">
        <w:rPr>
          <w:rFonts w:asciiTheme="minorEastAsia" w:eastAsiaTheme="minorEastAsia" w:hAnsiTheme="minorEastAsia" w:hint="eastAsia"/>
          <w:lang w:eastAsia="zh-CN"/>
        </w:rPr>
        <w:t>大学旧金山分校）</w:t>
      </w:r>
      <w:r>
        <w:rPr>
          <w:rFonts w:asciiTheme="minorEastAsia" w:eastAsiaTheme="minorEastAsia" w:hAnsiTheme="minorEastAsia" w:hint="eastAsia"/>
          <w:lang w:eastAsia="zh-CN"/>
        </w:rPr>
        <w:t>, Specialist</w:t>
      </w:r>
    </w:p>
    <w:p w:rsidR="004424A1" w:rsidRDefault="00D25C07" w:rsidP="00A05675">
      <w:pPr>
        <w:ind w:leftChars="200" w:left="2640" w:hangingChars="900" w:hanging="216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2001.9 </w:t>
      </w:r>
      <w:r>
        <w:rPr>
          <w:rFonts w:asciiTheme="minorEastAsia" w:eastAsiaTheme="minorEastAsia" w:hAnsiTheme="minorEastAsia"/>
          <w:lang w:eastAsia="zh-CN"/>
        </w:rPr>
        <w:t>–</w:t>
      </w:r>
      <w:r>
        <w:rPr>
          <w:rFonts w:asciiTheme="minorEastAsia" w:eastAsiaTheme="minorEastAsia" w:hAnsiTheme="minorEastAsia" w:hint="eastAsia"/>
          <w:lang w:eastAsia="zh-CN"/>
        </w:rPr>
        <w:t xml:space="preserve"> 2002.9  美国加州 University of California at Davis(加州大学戴维斯分校), </w:t>
      </w:r>
      <w:r w:rsidR="00235203">
        <w:rPr>
          <w:rFonts w:asciiTheme="minorEastAsia" w:eastAsiaTheme="minorEastAsia" w:hAnsiTheme="minorEastAsia" w:hint="eastAsia"/>
          <w:lang w:eastAsia="zh-CN"/>
        </w:rPr>
        <w:t>博士后</w:t>
      </w:r>
    </w:p>
    <w:p w:rsidR="007225B6" w:rsidRDefault="007225B6" w:rsidP="007225B6">
      <w:pPr>
        <w:rPr>
          <w:rFonts w:asciiTheme="minorEastAsia" w:eastAsiaTheme="minorEastAsia" w:hAnsiTheme="minorEastAsia" w:cs="宋体"/>
          <w:b/>
          <w:color w:val="000000"/>
          <w:sz w:val="32"/>
          <w:szCs w:val="32"/>
          <w:lang w:eastAsia="zh-CN"/>
        </w:rPr>
      </w:pPr>
    </w:p>
    <w:p w:rsidR="007225B6" w:rsidRDefault="007225B6" w:rsidP="007225B6">
      <w:pPr>
        <w:rPr>
          <w:rFonts w:asciiTheme="minorEastAsia" w:eastAsiaTheme="minorEastAsia" w:hAnsiTheme="minorEastAsia" w:cs="宋体"/>
          <w:b/>
          <w:color w:val="000000"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  <w:lang w:eastAsia="zh-CN"/>
        </w:rPr>
        <w:t>研究方向</w:t>
      </w:r>
    </w:p>
    <w:p w:rsidR="007225B6" w:rsidRDefault="007225B6" w:rsidP="007225B6">
      <w:pPr>
        <w:rPr>
          <w:rFonts w:asciiTheme="minorEastAsia" w:eastAsiaTheme="minorEastAsia" w:hAnsiTheme="minorEastAsia" w:cs="宋体"/>
          <w:b/>
          <w:color w:val="000000"/>
          <w:sz w:val="32"/>
          <w:szCs w:val="32"/>
          <w:lang w:eastAsia="zh-CN"/>
        </w:rPr>
      </w:pPr>
    </w:p>
    <w:p w:rsidR="007225B6" w:rsidRPr="007C115B" w:rsidRDefault="007225B6" w:rsidP="00A05675">
      <w:pPr>
        <w:ind w:firstLineChars="200" w:firstLine="480"/>
        <w:rPr>
          <w:rFonts w:asciiTheme="minorEastAsia" w:eastAsiaTheme="minorEastAsia" w:hAnsiTheme="minorEastAsia" w:cs="宋体"/>
          <w:color w:val="000000"/>
          <w:lang w:eastAsia="zh-CN"/>
        </w:rPr>
      </w:pPr>
      <w:r w:rsidRPr="007C115B">
        <w:rPr>
          <w:rFonts w:asciiTheme="minorEastAsia" w:eastAsiaTheme="minorEastAsia" w:hAnsiTheme="minorEastAsia" w:cs="宋体" w:hint="eastAsia"/>
          <w:color w:val="000000"/>
          <w:lang w:eastAsia="zh-CN"/>
        </w:rPr>
        <w:t>药物</w:t>
      </w:r>
      <w:r w:rsidR="00AF44B9">
        <w:rPr>
          <w:rFonts w:asciiTheme="minorEastAsia" w:eastAsiaTheme="minorEastAsia" w:hAnsiTheme="minorEastAsia" w:cs="宋体" w:hint="eastAsia"/>
          <w:color w:val="000000"/>
          <w:lang w:eastAsia="zh-CN"/>
        </w:rPr>
        <w:t>的</w:t>
      </w:r>
      <w:r w:rsidRPr="007C115B">
        <w:rPr>
          <w:rFonts w:asciiTheme="minorEastAsia" w:eastAsiaTheme="minorEastAsia" w:hAnsiTheme="minorEastAsia" w:cs="宋体" w:hint="eastAsia"/>
          <w:color w:val="000000"/>
          <w:lang w:eastAsia="zh-CN"/>
        </w:rPr>
        <w:t>药理研究</w:t>
      </w:r>
      <w:r w:rsidR="007C115B">
        <w:rPr>
          <w:rFonts w:asciiTheme="minorEastAsia" w:eastAsiaTheme="minorEastAsia" w:hAnsiTheme="minorEastAsia" w:cs="宋体" w:hint="eastAsia"/>
          <w:color w:val="000000"/>
          <w:lang w:eastAsia="zh-CN"/>
        </w:rPr>
        <w:t xml:space="preserve">, </w:t>
      </w:r>
      <w:r w:rsidR="00AF44B9">
        <w:rPr>
          <w:rFonts w:asciiTheme="minorEastAsia" w:eastAsiaTheme="minorEastAsia" w:hAnsiTheme="minorEastAsia" w:cs="宋体" w:hint="eastAsia"/>
          <w:color w:val="000000"/>
          <w:lang w:eastAsia="zh-CN"/>
        </w:rPr>
        <w:t>包括药物在体内的</w:t>
      </w:r>
      <w:r w:rsidR="007C115B" w:rsidRPr="007C115B">
        <w:rPr>
          <w:rFonts w:ascii="宋体" w:eastAsia="宋体" w:hAnsi="宋体" w:cs="宋体" w:hint="eastAsia"/>
          <w:color w:val="000000"/>
        </w:rPr>
        <w:t>毒性、药剂、药效、</w:t>
      </w:r>
      <w:r w:rsidR="00AF44B9">
        <w:rPr>
          <w:rFonts w:ascii="宋体" w:eastAsia="宋体" w:hAnsi="宋体" w:cs="宋体" w:hint="eastAsia"/>
          <w:color w:val="000000"/>
          <w:lang w:eastAsia="zh-CN"/>
        </w:rPr>
        <w:t>作用</w:t>
      </w:r>
      <w:r w:rsidR="007C115B" w:rsidRPr="007C115B">
        <w:rPr>
          <w:rFonts w:ascii="宋体" w:eastAsia="宋体" w:hAnsi="宋体" w:cs="宋体" w:hint="eastAsia"/>
          <w:color w:val="000000"/>
        </w:rPr>
        <w:t>机理</w:t>
      </w:r>
      <w:r w:rsidR="00AF44B9">
        <w:rPr>
          <w:rFonts w:ascii="宋体" w:eastAsia="宋体" w:hAnsi="宋体" w:cs="宋体" w:hint="eastAsia"/>
          <w:color w:val="000000"/>
          <w:lang w:eastAsia="zh-CN"/>
        </w:rPr>
        <w:t>和</w:t>
      </w:r>
      <w:r w:rsidR="007C115B" w:rsidRPr="007C115B">
        <w:rPr>
          <w:rFonts w:ascii="宋体" w:eastAsia="宋体" w:hAnsi="宋体" w:cs="宋体" w:hint="eastAsia"/>
          <w:color w:val="000000"/>
        </w:rPr>
        <w:t>生理指标</w:t>
      </w:r>
      <w:r w:rsidR="00AF44B9">
        <w:rPr>
          <w:rFonts w:ascii="宋体" w:eastAsia="宋体" w:hAnsi="宋体" w:cs="宋体" w:hint="eastAsia"/>
          <w:color w:val="000000"/>
          <w:lang w:eastAsia="zh-CN"/>
        </w:rPr>
        <w:t>的测试分析和评估。</w:t>
      </w:r>
    </w:p>
    <w:p w:rsidR="007225B6" w:rsidRDefault="007225B6" w:rsidP="00F3782F">
      <w:pPr>
        <w:ind w:left="720"/>
        <w:rPr>
          <w:rFonts w:asciiTheme="minorEastAsia" w:eastAsiaTheme="minorEastAsia" w:hAnsiTheme="minorEastAsia"/>
          <w:lang w:eastAsia="zh-CN"/>
        </w:rPr>
      </w:pPr>
    </w:p>
    <w:p w:rsidR="004424A1" w:rsidRPr="004424A1" w:rsidRDefault="004424A1" w:rsidP="00F3782F">
      <w:pPr>
        <w:ind w:left="720"/>
        <w:rPr>
          <w:rFonts w:asciiTheme="minorEastAsia" w:eastAsiaTheme="minorEastAsia" w:hAnsiTheme="minorEastAsia"/>
          <w:lang w:eastAsia="zh-CN"/>
        </w:rPr>
      </w:pPr>
    </w:p>
    <w:p w:rsidR="0034435F" w:rsidRPr="00B43444" w:rsidRDefault="007C115B" w:rsidP="003724A1">
      <w:pPr>
        <w:tabs>
          <w:tab w:val="left" w:pos="480"/>
          <w:tab w:val="left" w:pos="540"/>
          <w:tab w:val="left" w:pos="1080"/>
        </w:tabs>
        <w:jc w:val="both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zh-CN"/>
        </w:rPr>
        <w:t>部分</w:t>
      </w:r>
      <w:bookmarkStart w:id="0" w:name="_GoBack"/>
      <w:bookmarkEnd w:id="0"/>
    </w:p>
    <w:p w:rsidR="005119E7" w:rsidRPr="00B43444" w:rsidRDefault="0006227F" w:rsidP="001B276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360"/>
        <w:jc w:val="both"/>
        <w:rPr>
          <w:rFonts w:asciiTheme="minorEastAsia" w:eastAsiaTheme="minorEastAsia" w:hAnsiTheme="minorEastAsia"/>
          <w:sz w:val="20"/>
          <w:szCs w:val="20"/>
        </w:rPr>
      </w:pPr>
      <w:proofErr w:type="spellStart"/>
      <w:r w:rsidRPr="00B43444">
        <w:rPr>
          <w:rFonts w:asciiTheme="minorEastAsia" w:eastAsiaTheme="minorEastAsia" w:hAnsiTheme="minorEastAsia" w:cs="Courier New"/>
          <w:sz w:val="20"/>
          <w:szCs w:val="20"/>
        </w:rPr>
        <w:t>Ason</w:t>
      </w:r>
      <w:proofErr w:type="spellEnd"/>
      <w:r w:rsidRPr="00B43444">
        <w:rPr>
          <w:rFonts w:asciiTheme="minorEastAsia" w:eastAsiaTheme="minorEastAsia" w:hAnsiTheme="minorEastAsia" w:cs="Courier New"/>
          <w:sz w:val="20"/>
          <w:szCs w:val="20"/>
        </w:rPr>
        <w:t xml:space="preserve">, Brandon; </w:t>
      </w:r>
      <w:proofErr w:type="spellStart"/>
      <w:r w:rsidRPr="00B43444">
        <w:rPr>
          <w:rFonts w:asciiTheme="minorEastAsia" w:eastAsiaTheme="minorEastAsia" w:hAnsiTheme="minorEastAsia" w:cs="Courier New"/>
          <w:sz w:val="20"/>
          <w:szCs w:val="20"/>
        </w:rPr>
        <w:t>Galinski</w:t>
      </w:r>
      <w:proofErr w:type="spellEnd"/>
      <w:r w:rsidRPr="00B43444">
        <w:rPr>
          <w:rFonts w:asciiTheme="minorEastAsia" w:eastAsiaTheme="minorEastAsia" w:hAnsiTheme="minorEastAsia" w:cs="Courier New"/>
          <w:sz w:val="20"/>
          <w:szCs w:val="20"/>
        </w:rPr>
        <w:t xml:space="preserve">, Beverly; </w:t>
      </w:r>
      <w:r w:rsidRPr="00B43444">
        <w:rPr>
          <w:rFonts w:asciiTheme="minorEastAsia" w:eastAsiaTheme="minorEastAsia" w:hAnsiTheme="minorEastAsia" w:cs="Courier New"/>
          <w:b/>
          <w:sz w:val="20"/>
          <w:szCs w:val="20"/>
          <w:u w:val="single"/>
        </w:rPr>
        <w:t xml:space="preserve">Wei, </w:t>
      </w:r>
      <w:proofErr w:type="spellStart"/>
      <w:r w:rsidRPr="00B43444">
        <w:rPr>
          <w:rFonts w:asciiTheme="minorEastAsia" w:eastAsiaTheme="minorEastAsia" w:hAnsiTheme="minorEastAsia" w:cs="Courier New"/>
          <w:b/>
          <w:sz w:val="20"/>
          <w:szCs w:val="20"/>
          <w:u w:val="single"/>
        </w:rPr>
        <w:t>Jie</w:t>
      </w:r>
      <w:proofErr w:type="spellEnd"/>
      <w:r w:rsidRPr="00B43444">
        <w:rPr>
          <w:rFonts w:asciiTheme="minorEastAsia" w:eastAsiaTheme="minorEastAsia" w:hAnsiTheme="minorEastAsia" w:cs="Courier New"/>
          <w:sz w:val="20"/>
          <w:szCs w:val="20"/>
        </w:rPr>
        <w:t xml:space="preserve">; et al. Competition is not a barrier to in vivo </w:t>
      </w:r>
      <w:proofErr w:type="spellStart"/>
      <w:r w:rsidRPr="00B43444">
        <w:rPr>
          <w:rFonts w:asciiTheme="minorEastAsia" w:eastAsiaTheme="minorEastAsia" w:hAnsiTheme="minorEastAsia" w:cs="Courier New"/>
          <w:sz w:val="20"/>
          <w:szCs w:val="20"/>
        </w:rPr>
        <w:t>siRNA</w:t>
      </w:r>
      <w:proofErr w:type="spellEnd"/>
      <w:r w:rsidRPr="00B43444">
        <w:rPr>
          <w:rFonts w:asciiTheme="minorEastAsia" w:eastAsiaTheme="minorEastAsia" w:hAnsiTheme="minorEastAsia" w:cs="Courier New"/>
          <w:sz w:val="20"/>
          <w:szCs w:val="20"/>
        </w:rPr>
        <w:t xml:space="preserve"> combinations. Nucleic Acids Research. 2011 (submitted)</w:t>
      </w:r>
    </w:p>
    <w:p w:rsidR="00BF5AB9" w:rsidRPr="00B43444" w:rsidRDefault="005119E7" w:rsidP="001B276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360"/>
        <w:jc w:val="both"/>
        <w:rPr>
          <w:rFonts w:asciiTheme="minorEastAsia" w:eastAsiaTheme="minorEastAsia" w:hAnsiTheme="minorEastAsia"/>
          <w:sz w:val="20"/>
          <w:szCs w:val="20"/>
        </w:rPr>
      </w:pPr>
      <w:proofErr w:type="spellStart"/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</w:rPr>
        <w:t>Jie</w:t>
      </w:r>
      <w:proofErr w:type="spellEnd"/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</w:rPr>
        <w:t xml:space="preserve"> Wei</w:t>
      </w:r>
      <w:r w:rsidRPr="00B43444">
        <w:rPr>
          <w:rFonts w:asciiTheme="minorEastAsia" w:eastAsiaTheme="minorEastAsia" w:hAnsiTheme="minorEastAsia"/>
          <w:sz w:val="20"/>
          <w:szCs w:val="20"/>
        </w:rPr>
        <w:t xml:space="preserve">, Jeffrey Jones, Jing Kang,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Ananda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Card, et al. RNA-induced Silencing Complex-Bound Small Interfering RNA is a Determinant of RNA Interference-Mediated Gene Silencing in Mice. Molecular </w:t>
      </w:r>
      <w:r w:rsidRPr="00B43444">
        <w:rPr>
          <w:rFonts w:asciiTheme="minorEastAsia" w:eastAsiaTheme="minorEastAsia" w:hAnsiTheme="minorEastAsia"/>
          <w:sz w:val="20"/>
          <w:szCs w:val="20"/>
        </w:rPr>
        <w:lastRenderedPageBreak/>
        <w:t>Pharmacology. 2011 Mar 79:953-963</w:t>
      </w:r>
    </w:p>
    <w:p w:rsidR="00BF5AB9" w:rsidRPr="00B43444" w:rsidRDefault="00BF5AB9" w:rsidP="001B276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ind w:left="360"/>
        <w:jc w:val="both"/>
        <w:rPr>
          <w:rFonts w:asciiTheme="minorEastAsia" w:eastAsiaTheme="minorEastAsia" w:hAnsiTheme="minorEastAsia"/>
          <w:sz w:val="20"/>
          <w:szCs w:val="20"/>
        </w:rPr>
      </w:pPr>
      <w:r w:rsidRPr="00B43444">
        <w:rPr>
          <w:rFonts w:asciiTheme="minorEastAsia" w:eastAsiaTheme="minorEastAsia" w:hAnsiTheme="minorEastAsia"/>
          <w:sz w:val="20"/>
          <w:szCs w:val="20"/>
        </w:rPr>
        <w:t xml:space="preserve">Zhang DJ, Wang Q, </w:t>
      </w:r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</w:rPr>
        <w:t>Wei J</w:t>
      </w:r>
      <w:r w:rsidRPr="00B43444">
        <w:rPr>
          <w:rFonts w:asciiTheme="minorEastAsia" w:eastAsiaTheme="minorEastAsia" w:hAnsiTheme="minorEastAsia"/>
          <w:sz w:val="20"/>
          <w:szCs w:val="20"/>
        </w:rPr>
        <w:t xml:space="preserve">,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Baimukanova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G, Buchholz F, Stewart AF, Mao X, Killeen N. Selective expression of the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Cre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recombinase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in late-stage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thymocytes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using the distal promoter of the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Lck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gene. J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Immunol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>. 2005 Jun 1</w:t>
      </w:r>
      <w:proofErr w:type="gramStart"/>
      <w:r w:rsidRPr="00B43444">
        <w:rPr>
          <w:rFonts w:asciiTheme="minorEastAsia" w:eastAsiaTheme="minorEastAsia" w:hAnsiTheme="minorEastAsia"/>
          <w:sz w:val="20"/>
          <w:szCs w:val="20"/>
        </w:rPr>
        <w:t>;174</w:t>
      </w:r>
      <w:proofErr w:type="gramEnd"/>
      <w:r w:rsidRPr="00B43444">
        <w:rPr>
          <w:rFonts w:asciiTheme="minorEastAsia" w:eastAsiaTheme="minorEastAsia" w:hAnsiTheme="minorEastAsia"/>
          <w:sz w:val="20"/>
          <w:szCs w:val="20"/>
        </w:rPr>
        <w:t>(11):6725-31.</w:t>
      </w:r>
    </w:p>
    <w:p w:rsidR="00BF5AB9" w:rsidRPr="00B43444" w:rsidRDefault="00BF5AB9" w:rsidP="001B276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line="312" w:lineRule="atLeast"/>
        <w:ind w:left="360"/>
        <w:jc w:val="both"/>
        <w:rPr>
          <w:rFonts w:asciiTheme="minorEastAsia" w:eastAsiaTheme="minorEastAsia" w:hAnsiTheme="minorEastAsia"/>
          <w:sz w:val="20"/>
          <w:szCs w:val="20"/>
        </w:rPr>
      </w:pPr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</w:rPr>
        <w:t xml:space="preserve">Wei </w:t>
      </w:r>
      <w:proofErr w:type="spellStart"/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</w:rPr>
        <w:t>Jie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, Yu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Hui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, Li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Liangbi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43444">
        <w:rPr>
          <w:rFonts w:asciiTheme="minorEastAsia" w:eastAsiaTheme="minorEastAsia" w:hAnsiTheme="minorEastAsia"/>
          <w:i/>
          <w:sz w:val="20"/>
          <w:szCs w:val="20"/>
        </w:rPr>
        <w:t>et al</w:t>
      </w:r>
      <w:r w:rsidRPr="00B43444">
        <w:rPr>
          <w:rFonts w:asciiTheme="minorEastAsia" w:eastAsiaTheme="minorEastAsia" w:hAnsiTheme="minorEastAsia"/>
          <w:sz w:val="20"/>
          <w:szCs w:val="20"/>
        </w:rPr>
        <w:t xml:space="preserve">. The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photodamage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process of pigments and proteins of PSI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pariticles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in </w:t>
      </w:r>
      <w:r w:rsidRPr="00B43444">
        <w:rPr>
          <w:rFonts w:asciiTheme="minorEastAsia" w:eastAsiaTheme="minorEastAsia" w:hAnsiTheme="minorEastAsia"/>
          <w:i/>
          <w:sz w:val="20"/>
          <w:szCs w:val="20"/>
        </w:rPr>
        <w:t xml:space="preserve">Spinach </w:t>
      </w:r>
      <w:proofErr w:type="spellStart"/>
      <w:r w:rsidRPr="00B43444">
        <w:rPr>
          <w:rFonts w:asciiTheme="minorEastAsia" w:eastAsiaTheme="minorEastAsia" w:hAnsiTheme="minorEastAsia"/>
          <w:i/>
          <w:sz w:val="20"/>
          <w:szCs w:val="20"/>
        </w:rPr>
        <w:t>Oleracea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L. Chinese Science Bulletin, 2001, 46(21): 1812-1816 (in Chinese and English)</w:t>
      </w:r>
    </w:p>
    <w:p w:rsidR="00BF5AB9" w:rsidRPr="00B43444" w:rsidRDefault="00BF5AB9" w:rsidP="001B276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line="312" w:lineRule="atLeast"/>
        <w:ind w:left="360"/>
        <w:jc w:val="both"/>
        <w:rPr>
          <w:rFonts w:asciiTheme="minorEastAsia" w:eastAsiaTheme="minorEastAsia" w:hAnsiTheme="minorEastAsia"/>
          <w:sz w:val="20"/>
          <w:szCs w:val="20"/>
        </w:rPr>
      </w:pPr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  <w:lang w:val="da-DK"/>
        </w:rPr>
        <w:t>Wei Jie</w:t>
      </w:r>
      <w:r w:rsidRPr="00B43444">
        <w:rPr>
          <w:rFonts w:asciiTheme="minorEastAsia" w:eastAsiaTheme="minorEastAsia" w:hAnsiTheme="minorEastAsia"/>
          <w:sz w:val="20"/>
          <w:szCs w:val="20"/>
          <w:lang w:val="da-DK"/>
        </w:rPr>
        <w:t xml:space="preserve">, Yu Hui, Kuang Tingyun et al. </w:t>
      </w:r>
      <w:r w:rsidRPr="00B43444">
        <w:rPr>
          <w:rFonts w:asciiTheme="minorEastAsia" w:eastAsiaTheme="minorEastAsia" w:hAnsiTheme="minorEastAsia"/>
          <w:sz w:val="20"/>
          <w:szCs w:val="20"/>
        </w:rPr>
        <w:t xml:space="preserve">The comparative study on the photosynthetic characteristics of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Poligonum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viviparum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and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Kobresia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humilis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on </w:t>
      </w:r>
      <w:smartTag w:uri="urn:schemas-microsoft-com:office:smarttags" w:element="State">
        <w:smartTag w:uri="urn:schemas-microsoft-com:office:smarttags" w:element="Street">
          <w:r w:rsidRPr="00B43444">
            <w:rPr>
              <w:rFonts w:asciiTheme="minorEastAsia" w:eastAsiaTheme="minorEastAsia" w:hAnsiTheme="minorEastAsia"/>
              <w:sz w:val="20"/>
              <w:szCs w:val="20"/>
            </w:rPr>
            <w:t>Qinghai</w:t>
          </w:r>
        </w:smartTag>
      </w:smartTag>
      <w:r w:rsidRPr="00B43444">
        <w:rPr>
          <w:rFonts w:asciiTheme="minorEastAsia" w:eastAsiaTheme="minorEastAsia" w:hAnsiTheme="minorEastAsia"/>
          <w:sz w:val="20"/>
          <w:szCs w:val="20"/>
        </w:rPr>
        <w:t xml:space="preserve"> plateau.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Acta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Botanica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Sinica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>. 2001, 43(4): 386-389 (in English)</w:t>
      </w:r>
    </w:p>
    <w:p w:rsidR="00BF5AB9" w:rsidRPr="00B43444" w:rsidRDefault="00BF5AB9" w:rsidP="001B276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line="312" w:lineRule="atLeast"/>
        <w:ind w:left="360"/>
        <w:jc w:val="both"/>
        <w:rPr>
          <w:rFonts w:asciiTheme="minorEastAsia" w:eastAsiaTheme="minorEastAsia" w:hAnsiTheme="minorEastAsia"/>
          <w:sz w:val="20"/>
          <w:szCs w:val="20"/>
        </w:rPr>
      </w:pPr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</w:rPr>
        <w:t xml:space="preserve">Wei </w:t>
      </w:r>
      <w:proofErr w:type="spellStart"/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</w:rPr>
        <w:t>Jie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, Yu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Hui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, Li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Liangbi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43444">
        <w:rPr>
          <w:rFonts w:asciiTheme="minorEastAsia" w:eastAsiaTheme="minorEastAsia" w:hAnsiTheme="minorEastAsia"/>
          <w:i/>
          <w:sz w:val="20"/>
          <w:szCs w:val="20"/>
        </w:rPr>
        <w:t>et al</w:t>
      </w:r>
      <w:r w:rsidRPr="00B43444">
        <w:rPr>
          <w:rFonts w:asciiTheme="minorEastAsia" w:eastAsiaTheme="minorEastAsia" w:hAnsiTheme="minorEastAsia"/>
          <w:sz w:val="20"/>
          <w:szCs w:val="20"/>
        </w:rPr>
        <w:t xml:space="preserve">. The possible mechanism of the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photoinhibition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of PSI pigment-protein complex.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Acta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Botanica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Sinica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>. 2001, 1: 27 ( in English)</w:t>
      </w:r>
    </w:p>
    <w:p w:rsidR="00BF5AB9" w:rsidRPr="00B43444" w:rsidRDefault="00BF5AB9" w:rsidP="001B276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line="312" w:lineRule="atLeast"/>
        <w:ind w:left="360"/>
        <w:jc w:val="both"/>
        <w:rPr>
          <w:rFonts w:asciiTheme="minorEastAsia" w:eastAsiaTheme="minorEastAsia" w:hAnsiTheme="minorEastAsia"/>
          <w:sz w:val="20"/>
          <w:szCs w:val="20"/>
        </w:rPr>
      </w:pPr>
      <w:r w:rsidRPr="00B43444">
        <w:rPr>
          <w:rFonts w:asciiTheme="minorEastAsia" w:eastAsiaTheme="minorEastAsia" w:hAnsiTheme="minorEastAsia"/>
          <w:sz w:val="20"/>
          <w:szCs w:val="20"/>
        </w:rPr>
        <w:t xml:space="preserve">Xiang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Ruan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,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Qiang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Xu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,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Hai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-bin Mao,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guo-fu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Li, </w:t>
      </w:r>
      <w:proofErr w:type="spellStart"/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</w:rPr>
        <w:t>Jie</w:t>
      </w:r>
      <w:proofErr w:type="spellEnd"/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</w:rPr>
        <w:t xml:space="preserve"> Wei</w:t>
      </w:r>
      <w:r w:rsidRPr="00B43444">
        <w:rPr>
          <w:rFonts w:asciiTheme="minorEastAsia" w:eastAsiaTheme="minorEastAsia" w:hAnsiTheme="minorEastAsia"/>
          <w:sz w:val="20"/>
          <w:szCs w:val="20"/>
        </w:rPr>
        <w:t xml:space="preserve">, et al. Strong-light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photoinhibition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treatment accelerate the change of protein secondary structures in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trition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-treated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photsystem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I and photosystem II complexes. Journal of Protein Chemistry, 2001, 20(3): 247-254</w:t>
      </w:r>
    </w:p>
    <w:p w:rsidR="00BF5AB9" w:rsidRPr="00B43444" w:rsidRDefault="00BF5AB9" w:rsidP="001B276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line="312" w:lineRule="atLeast"/>
        <w:ind w:left="360"/>
        <w:jc w:val="both"/>
        <w:rPr>
          <w:rFonts w:asciiTheme="minorEastAsia" w:eastAsiaTheme="minorEastAsia" w:hAnsiTheme="minorEastAsia"/>
          <w:sz w:val="20"/>
          <w:szCs w:val="20"/>
        </w:rPr>
      </w:pPr>
      <w:r w:rsidRPr="00B43444">
        <w:rPr>
          <w:rFonts w:asciiTheme="minorEastAsia" w:eastAsiaTheme="minorEastAsia" w:hAnsiTheme="minorEastAsia"/>
          <w:sz w:val="20"/>
          <w:szCs w:val="20"/>
          <w:lang w:val="da-DK"/>
        </w:rPr>
        <w:t>Xiang Ruan</w:t>
      </w:r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  <w:lang w:val="da-DK"/>
        </w:rPr>
        <w:t>, Jie Wei</w:t>
      </w:r>
      <w:r w:rsidRPr="00B43444">
        <w:rPr>
          <w:rFonts w:asciiTheme="minorEastAsia" w:eastAsiaTheme="minorEastAsia" w:hAnsiTheme="minorEastAsia"/>
          <w:sz w:val="20"/>
          <w:szCs w:val="20"/>
          <w:lang w:val="da-DK"/>
        </w:rPr>
        <w:t xml:space="preserve">, Qiang Xu, et al. </w:t>
      </w:r>
      <w:r w:rsidRPr="00B43444">
        <w:rPr>
          <w:rFonts w:asciiTheme="minorEastAsia" w:eastAsiaTheme="minorEastAsia" w:hAnsiTheme="minorEastAsia"/>
          <w:sz w:val="20"/>
          <w:szCs w:val="20"/>
        </w:rPr>
        <w:t xml:space="preserve">Comparison of the effects of Triton X-100 treatment on the protein secondary structure of photosystem I and photosystem II studied by FT-IR spectroscopy. 2000,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Jornal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of Molecular structure, 525, 97-106</w:t>
      </w:r>
    </w:p>
    <w:p w:rsidR="00BF5AB9" w:rsidRPr="00B43444" w:rsidRDefault="00BF5AB9" w:rsidP="001B276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line="312" w:lineRule="atLeast"/>
        <w:ind w:left="360"/>
        <w:jc w:val="both"/>
        <w:rPr>
          <w:rFonts w:asciiTheme="minorEastAsia" w:eastAsiaTheme="minorEastAsia" w:hAnsiTheme="minorEastAsia"/>
          <w:sz w:val="20"/>
          <w:szCs w:val="20"/>
        </w:rPr>
      </w:pPr>
      <w:r w:rsidRPr="00B43444">
        <w:rPr>
          <w:rFonts w:asciiTheme="minorEastAsia" w:eastAsiaTheme="minorEastAsia" w:hAnsiTheme="minorEastAsia"/>
          <w:sz w:val="20"/>
          <w:szCs w:val="20"/>
        </w:rPr>
        <w:t xml:space="preserve">Yu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Hui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, </w:t>
      </w:r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</w:rPr>
        <w:t xml:space="preserve">Wei </w:t>
      </w:r>
      <w:proofErr w:type="spellStart"/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</w:rPr>
        <w:t>Jie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, Robert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Carpentier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. Degradation of the photosystem I complex during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photoinhibition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>. Photochemistry and Photobiology, 2000, 72(4):501-512</w:t>
      </w:r>
    </w:p>
    <w:p w:rsidR="00BF5AB9" w:rsidRPr="00B43444" w:rsidRDefault="00BF5AB9" w:rsidP="001B276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line="312" w:lineRule="atLeast"/>
        <w:ind w:left="360"/>
        <w:jc w:val="both"/>
        <w:rPr>
          <w:rFonts w:asciiTheme="minorEastAsia" w:eastAsiaTheme="minorEastAsia" w:hAnsiTheme="minorEastAsia"/>
          <w:sz w:val="20"/>
          <w:szCs w:val="20"/>
        </w:rPr>
      </w:pPr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</w:rPr>
        <w:t xml:space="preserve">Wei </w:t>
      </w:r>
      <w:proofErr w:type="spellStart"/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</w:rPr>
        <w:t>Jie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, Ben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Guiying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, Yu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Hui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43444">
        <w:rPr>
          <w:rFonts w:asciiTheme="minorEastAsia" w:eastAsiaTheme="minorEastAsia" w:hAnsiTheme="minorEastAsia"/>
          <w:i/>
          <w:sz w:val="20"/>
          <w:szCs w:val="20"/>
        </w:rPr>
        <w:t>et al</w:t>
      </w:r>
      <w:r w:rsidRPr="00B43444">
        <w:rPr>
          <w:rFonts w:asciiTheme="minorEastAsia" w:eastAsiaTheme="minorEastAsia" w:hAnsiTheme="minorEastAsia"/>
          <w:sz w:val="20"/>
          <w:szCs w:val="20"/>
        </w:rPr>
        <w:t xml:space="preserve">. The comparative study on the photosynthetic characteristics of </w:t>
      </w:r>
      <w:proofErr w:type="spellStart"/>
      <w:r w:rsidRPr="00B43444">
        <w:rPr>
          <w:rFonts w:asciiTheme="minorEastAsia" w:eastAsiaTheme="minorEastAsia" w:hAnsiTheme="minorEastAsia"/>
          <w:i/>
          <w:sz w:val="20"/>
          <w:szCs w:val="20"/>
        </w:rPr>
        <w:t>Poligonum</w:t>
      </w:r>
      <w:proofErr w:type="spellEnd"/>
      <w:r w:rsidRPr="00B43444">
        <w:rPr>
          <w:rFonts w:asciiTheme="minorEastAsia" w:eastAsiaTheme="minorEastAsia" w:hAnsiTheme="minorEastAsia"/>
          <w:i/>
          <w:sz w:val="20"/>
          <w:szCs w:val="20"/>
        </w:rPr>
        <w:t xml:space="preserve"> </w:t>
      </w:r>
      <w:proofErr w:type="spellStart"/>
      <w:r w:rsidRPr="00B43444">
        <w:rPr>
          <w:rFonts w:asciiTheme="minorEastAsia" w:eastAsiaTheme="minorEastAsia" w:hAnsiTheme="minorEastAsia"/>
          <w:i/>
          <w:sz w:val="20"/>
          <w:szCs w:val="20"/>
        </w:rPr>
        <w:t>viviparum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grown at different elevations on </w:t>
      </w:r>
      <w:smartTag w:uri="urn:schemas-microsoft-com:office:smarttags" w:element="State">
        <w:smartTag w:uri="urn:schemas-microsoft-com:office:smarttags" w:element="Street">
          <w:r w:rsidRPr="00B43444">
            <w:rPr>
              <w:rFonts w:asciiTheme="minorEastAsia" w:eastAsiaTheme="minorEastAsia" w:hAnsiTheme="minorEastAsia"/>
              <w:sz w:val="20"/>
              <w:szCs w:val="20"/>
            </w:rPr>
            <w:t>Qinghai</w:t>
          </w:r>
        </w:smartTag>
      </w:smartTag>
      <w:r w:rsidRPr="00B43444">
        <w:rPr>
          <w:rFonts w:asciiTheme="minorEastAsia" w:eastAsiaTheme="minorEastAsia" w:hAnsiTheme="minorEastAsia"/>
          <w:sz w:val="20"/>
          <w:szCs w:val="20"/>
        </w:rPr>
        <w:t xml:space="preserve"> plateau.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Acta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Biophysica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Sinica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>. 1998, 14(3):530-536 (in Chinese)</w:t>
      </w:r>
    </w:p>
    <w:p w:rsidR="00BF5AB9" w:rsidRPr="00B43444" w:rsidRDefault="00BF5AB9" w:rsidP="001B276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line="312" w:lineRule="atLeast"/>
        <w:ind w:left="360"/>
        <w:jc w:val="both"/>
        <w:rPr>
          <w:rFonts w:asciiTheme="minorEastAsia" w:eastAsiaTheme="minorEastAsia" w:hAnsiTheme="minorEastAsia"/>
          <w:sz w:val="20"/>
          <w:szCs w:val="20"/>
        </w:rPr>
      </w:pPr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  <w:lang w:val="da-DK"/>
        </w:rPr>
        <w:t>Wei Jie</w:t>
      </w:r>
      <w:r w:rsidRPr="00B43444">
        <w:rPr>
          <w:rFonts w:asciiTheme="minorEastAsia" w:eastAsiaTheme="minorEastAsia" w:hAnsiTheme="minorEastAsia"/>
          <w:sz w:val="20"/>
          <w:szCs w:val="20"/>
          <w:lang w:val="da-DK"/>
        </w:rPr>
        <w:t xml:space="preserve">, Yu Hui, Kuang Tingyun </w:t>
      </w:r>
      <w:r w:rsidRPr="00B43444">
        <w:rPr>
          <w:rFonts w:asciiTheme="minorEastAsia" w:eastAsiaTheme="minorEastAsia" w:hAnsiTheme="minorEastAsia"/>
          <w:i/>
          <w:sz w:val="20"/>
          <w:szCs w:val="20"/>
          <w:lang w:val="da-DK"/>
        </w:rPr>
        <w:t>et al</w:t>
      </w:r>
      <w:r w:rsidRPr="00B43444">
        <w:rPr>
          <w:rFonts w:asciiTheme="minorEastAsia" w:eastAsiaTheme="minorEastAsia" w:hAnsiTheme="minorEastAsia"/>
          <w:sz w:val="20"/>
          <w:szCs w:val="20"/>
          <w:lang w:val="da-DK"/>
        </w:rPr>
        <w:t xml:space="preserve">. </w:t>
      </w:r>
      <w:r w:rsidRPr="00B43444">
        <w:rPr>
          <w:rFonts w:asciiTheme="minorEastAsia" w:eastAsiaTheme="minorEastAsia" w:hAnsiTheme="minorEastAsia"/>
          <w:sz w:val="20"/>
          <w:szCs w:val="20"/>
        </w:rPr>
        <w:t xml:space="preserve">The comparative study on the chloroplast ultrastructure of </w:t>
      </w:r>
      <w:proofErr w:type="spellStart"/>
      <w:r w:rsidRPr="00B43444">
        <w:rPr>
          <w:rFonts w:asciiTheme="minorEastAsia" w:eastAsiaTheme="minorEastAsia" w:hAnsiTheme="minorEastAsia"/>
          <w:i/>
          <w:sz w:val="20"/>
          <w:szCs w:val="20"/>
        </w:rPr>
        <w:t>Poligonum</w:t>
      </w:r>
      <w:proofErr w:type="spellEnd"/>
      <w:r w:rsidRPr="00B43444">
        <w:rPr>
          <w:rFonts w:asciiTheme="minorEastAsia" w:eastAsiaTheme="minorEastAsia" w:hAnsiTheme="minorEastAsia"/>
          <w:i/>
          <w:sz w:val="20"/>
          <w:szCs w:val="20"/>
        </w:rPr>
        <w:t xml:space="preserve"> </w:t>
      </w:r>
      <w:proofErr w:type="spellStart"/>
      <w:r w:rsidRPr="00B43444">
        <w:rPr>
          <w:rFonts w:asciiTheme="minorEastAsia" w:eastAsiaTheme="minorEastAsia" w:hAnsiTheme="minorEastAsia"/>
          <w:i/>
          <w:sz w:val="20"/>
          <w:szCs w:val="20"/>
        </w:rPr>
        <w:t>viviparum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grown at different elevations on </w:t>
      </w:r>
      <w:smartTag w:uri="urn:schemas-microsoft-com:office:smarttags" w:element="State">
        <w:smartTag w:uri="urn:schemas-microsoft-com:office:smarttags" w:element="Street">
          <w:r w:rsidRPr="00B43444">
            <w:rPr>
              <w:rFonts w:asciiTheme="minorEastAsia" w:eastAsiaTheme="minorEastAsia" w:hAnsiTheme="minorEastAsia"/>
              <w:sz w:val="20"/>
              <w:szCs w:val="20"/>
            </w:rPr>
            <w:t>Qinghai</w:t>
          </w:r>
        </w:smartTag>
      </w:smartTag>
      <w:r w:rsidRPr="00B43444">
        <w:rPr>
          <w:rFonts w:asciiTheme="minorEastAsia" w:eastAsiaTheme="minorEastAsia" w:hAnsiTheme="minorEastAsia"/>
          <w:sz w:val="20"/>
          <w:szCs w:val="20"/>
        </w:rPr>
        <w:t xml:space="preserve"> plateau.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Acta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Phytoecologica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Sinica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>. 2000, 24(3): 304-307 (in Chinese)</w:t>
      </w:r>
    </w:p>
    <w:p w:rsidR="00BF5AB9" w:rsidRPr="00B43444" w:rsidRDefault="00BF5AB9" w:rsidP="001B276D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line="312" w:lineRule="atLeast"/>
        <w:ind w:left="360"/>
        <w:jc w:val="both"/>
        <w:rPr>
          <w:rFonts w:asciiTheme="minorEastAsia" w:eastAsiaTheme="minorEastAsia" w:hAnsiTheme="minorEastAsia"/>
          <w:sz w:val="20"/>
          <w:szCs w:val="20"/>
        </w:rPr>
      </w:pPr>
      <w:r w:rsidRPr="00B43444">
        <w:rPr>
          <w:rFonts w:asciiTheme="minorEastAsia" w:eastAsiaTheme="minorEastAsia" w:hAnsiTheme="minorEastAsia"/>
          <w:sz w:val="20"/>
          <w:szCs w:val="20"/>
        </w:rPr>
        <w:t xml:space="preserve">Yu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Hui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, Kang Bing, </w:t>
      </w:r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</w:rPr>
        <w:t xml:space="preserve">Wei </w:t>
      </w:r>
      <w:proofErr w:type="spellStart"/>
      <w:r w:rsidRPr="00B43444">
        <w:rPr>
          <w:rFonts w:asciiTheme="minorEastAsia" w:eastAsiaTheme="minorEastAsia" w:hAnsiTheme="minorEastAsia"/>
          <w:b/>
          <w:sz w:val="20"/>
          <w:szCs w:val="20"/>
          <w:u w:val="single"/>
        </w:rPr>
        <w:t>Jie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43444">
        <w:rPr>
          <w:rFonts w:asciiTheme="minorEastAsia" w:eastAsiaTheme="minorEastAsia" w:hAnsiTheme="minorEastAsia"/>
          <w:i/>
          <w:sz w:val="20"/>
          <w:szCs w:val="20"/>
        </w:rPr>
        <w:t>et al</w:t>
      </w:r>
      <w:r w:rsidRPr="00B43444">
        <w:rPr>
          <w:rFonts w:asciiTheme="minorEastAsia" w:eastAsiaTheme="minorEastAsia" w:hAnsiTheme="minorEastAsia"/>
          <w:sz w:val="20"/>
          <w:szCs w:val="20"/>
        </w:rPr>
        <w:t xml:space="preserve">. 33ku protein associated several polypeptides with nearly the same molecular weight but </w:t>
      </w:r>
      <w:proofErr w:type="spellStart"/>
      <w:r w:rsidRPr="00B43444">
        <w:rPr>
          <w:rFonts w:asciiTheme="minorEastAsia" w:eastAsiaTheme="minorEastAsia" w:hAnsiTheme="minorEastAsia"/>
          <w:sz w:val="20"/>
          <w:szCs w:val="20"/>
        </w:rPr>
        <w:t>no</w:t>
      </w:r>
      <w:proofErr w:type="spellEnd"/>
      <w:r w:rsidRPr="00B43444">
        <w:rPr>
          <w:rFonts w:asciiTheme="minorEastAsia" w:eastAsiaTheme="minorEastAsia" w:hAnsiTheme="minorEastAsia"/>
          <w:sz w:val="20"/>
          <w:szCs w:val="20"/>
        </w:rPr>
        <w:t xml:space="preserve"> the same isoelectric point as it. Chinese Science Bulletin, 1999, 44(20), 2198-2202 (in Chinese and English)</w:t>
      </w:r>
    </w:p>
    <w:sectPr w:rsidR="00BF5AB9" w:rsidRPr="00B43444" w:rsidSect="009D706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FBD"/>
    <w:multiLevelType w:val="multilevel"/>
    <w:tmpl w:val="95CC2DCA"/>
    <w:lvl w:ilvl="0">
      <w:start w:val="199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FD30F15"/>
    <w:multiLevelType w:val="hybridMultilevel"/>
    <w:tmpl w:val="08D89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192A05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5814788"/>
    <w:multiLevelType w:val="hybridMultilevel"/>
    <w:tmpl w:val="DA48B12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C21E3A"/>
    <w:multiLevelType w:val="multilevel"/>
    <w:tmpl w:val="ED162E4A"/>
    <w:lvl w:ilvl="0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9471A5E"/>
    <w:multiLevelType w:val="hybridMultilevel"/>
    <w:tmpl w:val="F836C7B6"/>
    <w:lvl w:ilvl="0" w:tplc="6DCC930E">
      <w:start w:val="2008"/>
      <w:numFmt w:val="decimal"/>
      <w:lvlText w:val="%1-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951C18"/>
    <w:multiLevelType w:val="multilevel"/>
    <w:tmpl w:val="ED162E4A"/>
    <w:lvl w:ilvl="0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6"/>
    <w:rsid w:val="00012F95"/>
    <w:rsid w:val="00017317"/>
    <w:rsid w:val="0002771E"/>
    <w:rsid w:val="00043025"/>
    <w:rsid w:val="0006227F"/>
    <w:rsid w:val="00077EC3"/>
    <w:rsid w:val="000826AE"/>
    <w:rsid w:val="00084B50"/>
    <w:rsid w:val="00084E56"/>
    <w:rsid w:val="000A63BF"/>
    <w:rsid w:val="000B0E8B"/>
    <w:rsid w:val="000B7AA6"/>
    <w:rsid w:val="000C2B69"/>
    <w:rsid w:val="000D6E79"/>
    <w:rsid w:val="000D6EE7"/>
    <w:rsid w:val="000D7211"/>
    <w:rsid w:val="000E0B18"/>
    <w:rsid w:val="000E2D8B"/>
    <w:rsid w:val="00100F5C"/>
    <w:rsid w:val="00103362"/>
    <w:rsid w:val="00107A9F"/>
    <w:rsid w:val="00110EF9"/>
    <w:rsid w:val="0011458F"/>
    <w:rsid w:val="00123ACD"/>
    <w:rsid w:val="00131FCB"/>
    <w:rsid w:val="00140CBD"/>
    <w:rsid w:val="00142F2E"/>
    <w:rsid w:val="00164C4F"/>
    <w:rsid w:val="00167B87"/>
    <w:rsid w:val="001749E6"/>
    <w:rsid w:val="00185482"/>
    <w:rsid w:val="00187A0D"/>
    <w:rsid w:val="00187D52"/>
    <w:rsid w:val="0019008D"/>
    <w:rsid w:val="00193C95"/>
    <w:rsid w:val="001944EE"/>
    <w:rsid w:val="001A25A2"/>
    <w:rsid w:val="001B276D"/>
    <w:rsid w:val="001C2CCB"/>
    <w:rsid w:val="001D58FA"/>
    <w:rsid w:val="001F5510"/>
    <w:rsid w:val="001F7834"/>
    <w:rsid w:val="00206451"/>
    <w:rsid w:val="0021720B"/>
    <w:rsid w:val="00231A4E"/>
    <w:rsid w:val="00235203"/>
    <w:rsid w:val="00240CA1"/>
    <w:rsid w:val="002536D5"/>
    <w:rsid w:val="00273076"/>
    <w:rsid w:val="00275BCF"/>
    <w:rsid w:val="00285283"/>
    <w:rsid w:val="00286FE6"/>
    <w:rsid w:val="00292DDD"/>
    <w:rsid w:val="002955B4"/>
    <w:rsid w:val="002A7F1F"/>
    <w:rsid w:val="002B0E73"/>
    <w:rsid w:val="002B4D86"/>
    <w:rsid w:val="002B6E6E"/>
    <w:rsid w:val="002C59DD"/>
    <w:rsid w:val="002D7786"/>
    <w:rsid w:val="002E2637"/>
    <w:rsid w:val="002E44F5"/>
    <w:rsid w:val="002E6219"/>
    <w:rsid w:val="002F1609"/>
    <w:rsid w:val="002F40BA"/>
    <w:rsid w:val="00302159"/>
    <w:rsid w:val="00321292"/>
    <w:rsid w:val="00334E64"/>
    <w:rsid w:val="00336459"/>
    <w:rsid w:val="0034435F"/>
    <w:rsid w:val="00350CBA"/>
    <w:rsid w:val="00357A38"/>
    <w:rsid w:val="003646D6"/>
    <w:rsid w:val="003724A1"/>
    <w:rsid w:val="00394F20"/>
    <w:rsid w:val="00396451"/>
    <w:rsid w:val="003B4D34"/>
    <w:rsid w:val="003C0445"/>
    <w:rsid w:val="003D1F98"/>
    <w:rsid w:val="003D3F83"/>
    <w:rsid w:val="003F5B00"/>
    <w:rsid w:val="00402770"/>
    <w:rsid w:val="00407C74"/>
    <w:rsid w:val="0041118B"/>
    <w:rsid w:val="004177B1"/>
    <w:rsid w:val="004424A1"/>
    <w:rsid w:val="0044683E"/>
    <w:rsid w:val="0045179F"/>
    <w:rsid w:val="00456576"/>
    <w:rsid w:val="00466F91"/>
    <w:rsid w:val="00474AD7"/>
    <w:rsid w:val="00483CE1"/>
    <w:rsid w:val="00485CED"/>
    <w:rsid w:val="004A0AFE"/>
    <w:rsid w:val="004B038A"/>
    <w:rsid w:val="004B535E"/>
    <w:rsid w:val="004C3474"/>
    <w:rsid w:val="004C4855"/>
    <w:rsid w:val="004E1487"/>
    <w:rsid w:val="004F786F"/>
    <w:rsid w:val="004F7FDF"/>
    <w:rsid w:val="005020CA"/>
    <w:rsid w:val="005119E7"/>
    <w:rsid w:val="00514E62"/>
    <w:rsid w:val="00525A7F"/>
    <w:rsid w:val="00540E11"/>
    <w:rsid w:val="00561E2C"/>
    <w:rsid w:val="005721AC"/>
    <w:rsid w:val="005854F6"/>
    <w:rsid w:val="005A659B"/>
    <w:rsid w:val="005A6AB8"/>
    <w:rsid w:val="005A7E8E"/>
    <w:rsid w:val="005B17F6"/>
    <w:rsid w:val="005B244E"/>
    <w:rsid w:val="005B34FA"/>
    <w:rsid w:val="005C6518"/>
    <w:rsid w:val="005C7719"/>
    <w:rsid w:val="005D3BB5"/>
    <w:rsid w:val="005D3CF1"/>
    <w:rsid w:val="00600CF7"/>
    <w:rsid w:val="00601DC7"/>
    <w:rsid w:val="00604867"/>
    <w:rsid w:val="00611665"/>
    <w:rsid w:val="006239FF"/>
    <w:rsid w:val="0063453A"/>
    <w:rsid w:val="006400BB"/>
    <w:rsid w:val="00645E4B"/>
    <w:rsid w:val="0065707A"/>
    <w:rsid w:val="006867FF"/>
    <w:rsid w:val="006927BD"/>
    <w:rsid w:val="0069457C"/>
    <w:rsid w:val="00695667"/>
    <w:rsid w:val="006C294A"/>
    <w:rsid w:val="006C3C44"/>
    <w:rsid w:val="006D077F"/>
    <w:rsid w:val="006F04EF"/>
    <w:rsid w:val="006F4136"/>
    <w:rsid w:val="007025F5"/>
    <w:rsid w:val="00703209"/>
    <w:rsid w:val="007036C1"/>
    <w:rsid w:val="00712C5E"/>
    <w:rsid w:val="00715399"/>
    <w:rsid w:val="007225B6"/>
    <w:rsid w:val="00723952"/>
    <w:rsid w:val="00747192"/>
    <w:rsid w:val="00777A66"/>
    <w:rsid w:val="00780CAF"/>
    <w:rsid w:val="00780E80"/>
    <w:rsid w:val="00780EA2"/>
    <w:rsid w:val="007A2C22"/>
    <w:rsid w:val="007A461E"/>
    <w:rsid w:val="007C115B"/>
    <w:rsid w:val="007D262B"/>
    <w:rsid w:val="007D3E23"/>
    <w:rsid w:val="007D514C"/>
    <w:rsid w:val="007F2607"/>
    <w:rsid w:val="007F4C3D"/>
    <w:rsid w:val="0081073E"/>
    <w:rsid w:val="008173A7"/>
    <w:rsid w:val="008206FA"/>
    <w:rsid w:val="00840083"/>
    <w:rsid w:val="008403AC"/>
    <w:rsid w:val="00850A85"/>
    <w:rsid w:val="008546F5"/>
    <w:rsid w:val="00856090"/>
    <w:rsid w:val="008626E0"/>
    <w:rsid w:val="00865648"/>
    <w:rsid w:val="0087593C"/>
    <w:rsid w:val="00876764"/>
    <w:rsid w:val="00890B8D"/>
    <w:rsid w:val="008A720E"/>
    <w:rsid w:val="008B52B1"/>
    <w:rsid w:val="008E63A4"/>
    <w:rsid w:val="008F4753"/>
    <w:rsid w:val="00903BAE"/>
    <w:rsid w:val="00911602"/>
    <w:rsid w:val="00925086"/>
    <w:rsid w:val="00926C87"/>
    <w:rsid w:val="00940A32"/>
    <w:rsid w:val="0094123C"/>
    <w:rsid w:val="009601D7"/>
    <w:rsid w:val="00966E90"/>
    <w:rsid w:val="00982A3C"/>
    <w:rsid w:val="00987A56"/>
    <w:rsid w:val="009974B6"/>
    <w:rsid w:val="009A6410"/>
    <w:rsid w:val="009A6B24"/>
    <w:rsid w:val="009C4C97"/>
    <w:rsid w:val="009D1A98"/>
    <w:rsid w:val="009D706A"/>
    <w:rsid w:val="009E70A3"/>
    <w:rsid w:val="009F0459"/>
    <w:rsid w:val="009F69AB"/>
    <w:rsid w:val="00A00D6E"/>
    <w:rsid w:val="00A05675"/>
    <w:rsid w:val="00A3360F"/>
    <w:rsid w:val="00A40F2E"/>
    <w:rsid w:val="00A4740D"/>
    <w:rsid w:val="00A567F5"/>
    <w:rsid w:val="00A66C58"/>
    <w:rsid w:val="00A97BD9"/>
    <w:rsid w:val="00AB1236"/>
    <w:rsid w:val="00AB154A"/>
    <w:rsid w:val="00AC3DDC"/>
    <w:rsid w:val="00AE404A"/>
    <w:rsid w:val="00AE4871"/>
    <w:rsid w:val="00AE4923"/>
    <w:rsid w:val="00AE4FDC"/>
    <w:rsid w:val="00AF44B9"/>
    <w:rsid w:val="00B019E9"/>
    <w:rsid w:val="00B0388B"/>
    <w:rsid w:val="00B20678"/>
    <w:rsid w:val="00B4076B"/>
    <w:rsid w:val="00B42E14"/>
    <w:rsid w:val="00B43444"/>
    <w:rsid w:val="00B457DC"/>
    <w:rsid w:val="00B47D3D"/>
    <w:rsid w:val="00B71E26"/>
    <w:rsid w:val="00B93F29"/>
    <w:rsid w:val="00BA61BD"/>
    <w:rsid w:val="00BB21D0"/>
    <w:rsid w:val="00BB663D"/>
    <w:rsid w:val="00BD5E8F"/>
    <w:rsid w:val="00BE2394"/>
    <w:rsid w:val="00BF0245"/>
    <w:rsid w:val="00BF5AB9"/>
    <w:rsid w:val="00C016F4"/>
    <w:rsid w:val="00C310B5"/>
    <w:rsid w:val="00C419D8"/>
    <w:rsid w:val="00C47B1B"/>
    <w:rsid w:val="00C53DB9"/>
    <w:rsid w:val="00C54699"/>
    <w:rsid w:val="00C62AB8"/>
    <w:rsid w:val="00C7694C"/>
    <w:rsid w:val="00C817FD"/>
    <w:rsid w:val="00C921F0"/>
    <w:rsid w:val="00C96F32"/>
    <w:rsid w:val="00CB1EE1"/>
    <w:rsid w:val="00CC2D76"/>
    <w:rsid w:val="00CD5D06"/>
    <w:rsid w:val="00CF0A2E"/>
    <w:rsid w:val="00CF3F7D"/>
    <w:rsid w:val="00D00744"/>
    <w:rsid w:val="00D0508A"/>
    <w:rsid w:val="00D25C07"/>
    <w:rsid w:val="00D3214F"/>
    <w:rsid w:val="00D408F6"/>
    <w:rsid w:val="00D533D6"/>
    <w:rsid w:val="00D7049E"/>
    <w:rsid w:val="00D72FA8"/>
    <w:rsid w:val="00D87608"/>
    <w:rsid w:val="00D925B0"/>
    <w:rsid w:val="00D95121"/>
    <w:rsid w:val="00DA19BD"/>
    <w:rsid w:val="00DA58FC"/>
    <w:rsid w:val="00DC3334"/>
    <w:rsid w:val="00DC3A8D"/>
    <w:rsid w:val="00E13D86"/>
    <w:rsid w:val="00E15AA6"/>
    <w:rsid w:val="00E166F1"/>
    <w:rsid w:val="00E221B3"/>
    <w:rsid w:val="00E23E85"/>
    <w:rsid w:val="00E350C1"/>
    <w:rsid w:val="00E54316"/>
    <w:rsid w:val="00E5748D"/>
    <w:rsid w:val="00E73085"/>
    <w:rsid w:val="00E80476"/>
    <w:rsid w:val="00E822D4"/>
    <w:rsid w:val="00E93D57"/>
    <w:rsid w:val="00E950D7"/>
    <w:rsid w:val="00EA5EB1"/>
    <w:rsid w:val="00ED3E13"/>
    <w:rsid w:val="00ED44FD"/>
    <w:rsid w:val="00EE6E4D"/>
    <w:rsid w:val="00EF477A"/>
    <w:rsid w:val="00F015CF"/>
    <w:rsid w:val="00F02D35"/>
    <w:rsid w:val="00F058E3"/>
    <w:rsid w:val="00F07A25"/>
    <w:rsid w:val="00F3782F"/>
    <w:rsid w:val="00F43423"/>
    <w:rsid w:val="00F47DC9"/>
    <w:rsid w:val="00F5735E"/>
    <w:rsid w:val="00F6421D"/>
    <w:rsid w:val="00F667FF"/>
    <w:rsid w:val="00F760C2"/>
    <w:rsid w:val="00F85260"/>
    <w:rsid w:val="00FA1FCD"/>
    <w:rsid w:val="00FA3B2A"/>
    <w:rsid w:val="00FB721D"/>
    <w:rsid w:val="00F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410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Web 3"/>
    <w:basedOn w:val="1"/>
    <w:rsid w:val="00D533D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rsid w:val="00D533D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585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Table List 3"/>
    <w:basedOn w:val="a1"/>
    <w:rsid w:val="005854F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basedOn w:val="a0"/>
    <w:rsid w:val="003C0445"/>
    <w:rPr>
      <w:color w:val="0000FF"/>
      <w:u w:val="single"/>
    </w:rPr>
  </w:style>
  <w:style w:type="character" w:customStyle="1" w:styleId="text">
    <w:name w:val="text"/>
    <w:basedOn w:val="a0"/>
    <w:rsid w:val="00850A85"/>
    <w:rPr>
      <w:rFonts w:cs="Times New Roman"/>
    </w:rPr>
  </w:style>
  <w:style w:type="paragraph" w:styleId="a5">
    <w:name w:val="Balloon Text"/>
    <w:basedOn w:val="a"/>
    <w:semiHidden/>
    <w:rsid w:val="00BE239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rsid w:val="00A3360F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410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Web 3"/>
    <w:basedOn w:val="1"/>
    <w:rsid w:val="00D533D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rsid w:val="00D533D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585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Table List 3"/>
    <w:basedOn w:val="a1"/>
    <w:rsid w:val="005854F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basedOn w:val="a0"/>
    <w:rsid w:val="003C0445"/>
    <w:rPr>
      <w:color w:val="0000FF"/>
      <w:u w:val="single"/>
    </w:rPr>
  </w:style>
  <w:style w:type="character" w:customStyle="1" w:styleId="text">
    <w:name w:val="text"/>
    <w:basedOn w:val="a0"/>
    <w:rsid w:val="00850A85"/>
    <w:rPr>
      <w:rFonts w:cs="Times New Roman"/>
    </w:rPr>
  </w:style>
  <w:style w:type="paragraph" w:styleId="a5">
    <w:name w:val="Balloon Text"/>
    <w:basedOn w:val="a"/>
    <w:semiHidden/>
    <w:rsid w:val="00BE239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rsid w:val="00A3360F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E5F5-9203-4B03-ADC6-46E898CF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Jie Wei, Ph</vt:lpstr>
    </vt:vector>
  </TitlesOfParts>
  <Company>Merck &amp; Co., Inc.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Jie Wei, Ph</dc:title>
  <dc:creator>Merck</dc:creator>
  <cp:lastModifiedBy>文怀秀</cp:lastModifiedBy>
  <cp:revision>5</cp:revision>
  <cp:lastPrinted>2011-08-12T18:02:00Z</cp:lastPrinted>
  <dcterms:created xsi:type="dcterms:W3CDTF">2013-06-18T02:37:00Z</dcterms:created>
  <dcterms:modified xsi:type="dcterms:W3CDTF">2013-06-19T06:17:00Z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533281343</vt:i4>
  </property>
  <property fmtid="{D5CDD505-2E9C-101B-9397-08002B2CF9AE}" pid="3" name="_NewReviewCycle">
    <vt:lpwstr/>
  </property>
  <property fmtid="{D5CDD505-2E9C-101B-9397-08002B2CF9AE}" pid="4" name="_EmailSubject">
    <vt:lpwstr>Please review 'Jie Wei Resume'</vt:lpwstr>
  </property>
  <property fmtid="{D5CDD505-2E9C-101B-9397-08002B2CF9AE}" pid="5" name="_AuthorEmail">
    <vt:lpwstr>mike_flanagan@merck.com</vt:lpwstr>
  </property>
  <property fmtid="{D5CDD505-2E9C-101B-9397-08002B2CF9AE}" pid="6" name="_AuthorEmailDisplayName">
    <vt:lpwstr>Flanagan, Mike</vt:lpwstr>
  </property>
  <property fmtid="{D5CDD505-2E9C-101B-9397-08002B2CF9AE}" pid="7" name="_TentativeReviewCycleID">
    <vt:i4>471893827</vt:i4>
  </property>
  <property fmtid="{D5CDD505-2E9C-101B-9397-08002B2CF9AE}" pid="8" name="_ReviewCycleID">
    <vt:i4>471893827</vt:i4>
  </property>
  <property fmtid="{D5CDD505-2E9C-101B-9397-08002B2CF9AE}" pid="9" name="_EmailEntryID">
    <vt:lpwstr>0000000034F28129DB44B246BCB0F167C100CDC60700C3658E87318FB04B9DB8A740C6774CFD000000EA895A0000FC5488CC0423234681865F9A64D6D4AC00D69998CE690000</vt:lpwstr>
  </property>
  <property fmtid="{D5CDD505-2E9C-101B-9397-08002B2CF9AE}" pid="10" name="_ReviewingToolsShownOnce">
    <vt:lpwstr/>
  </property>
</Properties>
</file>